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3E1" w:rsidRPr="005266FB" w:rsidRDefault="00A523E1" w:rsidP="00EB1C7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266FB">
        <w:rPr>
          <w:rFonts w:ascii="Times New Roman" w:hAnsi="Times New Roman" w:cs="Times New Roman"/>
          <w:b/>
          <w:sz w:val="24"/>
          <w:szCs w:val="24"/>
        </w:rPr>
        <w:t>Что делать если есть сомнения в том, что производственное здание (сооружение) исправно?</w:t>
      </w:r>
    </w:p>
    <w:bookmarkEnd w:id="0"/>
    <w:p w:rsidR="00A523E1" w:rsidRPr="00614870" w:rsidRDefault="00A523E1" w:rsidP="00EB1C76">
      <w:pPr>
        <w:rPr>
          <w:rFonts w:ascii="Times New Roman" w:hAnsi="Times New Roman" w:cs="Times New Roman"/>
          <w:sz w:val="24"/>
          <w:szCs w:val="24"/>
        </w:rPr>
      </w:pPr>
      <w:r w:rsidRPr="00614870">
        <w:rPr>
          <w:rFonts w:ascii="Times New Roman" w:hAnsi="Times New Roman" w:cs="Times New Roman"/>
          <w:sz w:val="24"/>
          <w:szCs w:val="24"/>
        </w:rPr>
        <w:t xml:space="preserve">Следуя логике ранее опубликованной информации по вопросу обеспечения безопасности работников при эксплуатации производственных зданий и сооружений этот вопрос </w:t>
      </w:r>
      <w:proofErr w:type="gramStart"/>
      <w:r w:rsidRPr="00614870">
        <w:rPr>
          <w:rFonts w:ascii="Times New Roman" w:hAnsi="Times New Roman" w:cs="Times New Roman"/>
          <w:sz w:val="24"/>
          <w:szCs w:val="24"/>
        </w:rPr>
        <w:t>возникает</w:t>
      </w:r>
      <w:proofErr w:type="gramEnd"/>
      <w:r w:rsidRPr="00614870">
        <w:rPr>
          <w:rFonts w:ascii="Times New Roman" w:hAnsi="Times New Roman" w:cs="Times New Roman"/>
          <w:sz w:val="24"/>
          <w:szCs w:val="24"/>
        </w:rPr>
        <w:t xml:space="preserve"> в случае если работодатель (или ответственные лица) установили, что имеются сомнения в технической исправности здания или сооружения. Ситуация очень часто может осложниться тем, что на предприятии, особенно в бюджетном учреждении, нет работника, имеющего строительное образование и соответствующие специальные знания.</w:t>
      </w:r>
    </w:p>
    <w:p w:rsidR="00A523E1" w:rsidRPr="00614870" w:rsidRDefault="00A523E1" w:rsidP="00EB1C76">
      <w:pPr>
        <w:rPr>
          <w:rFonts w:ascii="Times New Roman" w:hAnsi="Times New Roman" w:cs="Times New Roman"/>
          <w:sz w:val="24"/>
          <w:szCs w:val="24"/>
        </w:rPr>
      </w:pPr>
      <w:r w:rsidRPr="00614870">
        <w:rPr>
          <w:rFonts w:ascii="Times New Roman" w:hAnsi="Times New Roman" w:cs="Times New Roman"/>
          <w:sz w:val="24"/>
          <w:szCs w:val="24"/>
        </w:rPr>
        <w:t>В э</w:t>
      </w:r>
      <w:r w:rsidR="000710DD" w:rsidRPr="00614870">
        <w:rPr>
          <w:rFonts w:ascii="Times New Roman" w:hAnsi="Times New Roman" w:cs="Times New Roman"/>
          <w:sz w:val="24"/>
          <w:szCs w:val="24"/>
        </w:rPr>
        <w:t>той ситуации следует руководствова</w:t>
      </w:r>
      <w:r w:rsidRPr="00614870">
        <w:rPr>
          <w:rFonts w:ascii="Times New Roman" w:hAnsi="Times New Roman" w:cs="Times New Roman"/>
          <w:sz w:val="24"/>
          <w:szCs w:val="24"/>
        </w:rPr>
        <w:t xml:space="preserve">ться </w:t>
      </w:r>
      <w:r w:rsidR="000710DD" w:rsidRPr="00614870">
        <w:rPr>
          <w:rFonts w:ascii="Times New Roman" w:hAnsi="Times New Roman" w:cs="Times New Roman"/>
          <w:sz w:val="24"/>
          <w:szCs w:val="24"/>
        </w:rPr>
        <w:t>Правилами обследования несущих строительных конструкций зданий и сооружений, СП 13-102-2003. Данными правилами даны определения, в том числе, что такое обследование, дефект, повреждение, нормативный уровень технического состояния и его категории.</w:t>
      </w:r>
    </w:p>
    <w:p w:rsidR="000710DD" w:rsidRPr="00614870" w:rsidRDefault="000710DD" w:rsidP="00EB1C76">
      <w:pPr>
        <w:rPr>
          <w:rFonts w:ascii="Times New Roman" w:hAnsi="Times New Roman" w:cs="Times New Roman"/>
          <w:sz w:val="24"/>
          <w:szCs w:val="24"/>
        </w:rPr>
      </w:pPr>
      <w:r w:rsidRPr="00614870">
        <w:rPr>
          <w:rFonts w:ascii="Times New Roman" w:hAnsi="Times New Roman" w:cs="Times New Roman"/>
          <w:sz w:val="24"/>
          <w:szCs w:val="24"/>
        </w:rPr>
        <w:t xml:space="preserve">Основанием для обследования здания и сооружения может быть, в частности, наличие дефектов и повреждений конструкций, которые могут снизить прочностные, </w:t>
      </w:r>
      <w:proofErr w:type="spellStart"/>
      <w:r w:rsidRPr="00614870">
        <w:rPr>
          <w:rFonts w:ascii="Times New Roman" w:hAnsi="Times New Roman" w:cs="Times New Roman"/>
          <w:sz w:val="24"/>
          <w:szCs w:val="24"/>
        </w:rPr>
        <w:t>деформативные</w:t>
      </w:r>
      <w:proofErr w:type="spellEnd"/>
      <w:r w:rsidRPr="00614870">
        <w:rPr>
          <w:rFonts w:ascii="Times New Roman" w:hAnsi="Times New Roman" w:cs="Times New Roman"/>
          <w:sz w:val="24"/>
          <w:szCs w:val="24"/>
        </w:rPr>
        <w:t xml:space="preserve"> характеристики конструкций и ухудшить эксплуатационное состояние здания в целом.</w:t>
      </w:r>
    </w:p>
    <w:p w:rsidR="000710DD" w:rsidRPr="00614870" w:rsidRDefault="000710DD" w:rsidP="00EB1C76">
      <w:pPr>
        <w:rPr>
          <w:rFonts w:ascii="Times New Roman" w:hAnsi="Times New Roman" w:cs="Times New Roman"/>
          <w:sz w:val="24"/>
          <w:szCs w:val="24"/>
        </w:rPr>
      </w:pPr>
      <w:r w:rsidRPr="00614870">
        <w:rPr>
          <w:rFonts w:ascii="Times New Roman" w:hAnsi="Times New Roman" w:cs="Times New Roman"/>
          <w:sz w:val="24"/>
          <w:szCs w:val="24"/>
        </w:rPr>
        <w:t>Проведение работ по обследованию несущих конструкций зданий и сооружений может выполнять только лицензированная организация.</w:t>
      </w:r>
    </w:p>
    <w:p w:rsidR="000710DD" w:rsidRPr="00614870" w:rsidRDefault="000710DD" w:rsidP="00EB1C76">
      <w:pPr>
        <w:rPr>
          <w:rFonts w:ascii="Times New Roman" w:hAnsi="Times New Roman" w:cs="Times New Roman"/>
          <w:sz w:val="24"/>
          <w:szCs w:val="24"/>
        </w:rPr>
      </w:pPr>
      <w:r w:rsidRPr="00614870">
        <w:rPr>
          <w:rFonts w:ascii="Times New Roman" w:hAnsi="Times New Roman" w:cs="Times New Roman"/>
          <w:sz w:val="24"/>
          <w:szCs w:val="24"/>
        </w:rPr>
        <w:t xml:space="preserve">Оценка категорий технического состояния несущих конструкций производят на основании результатов обследования и проверочных расчетов. </w:t>
      </w:r>
      <w:proofErr w:type="gramStart"/>
      <w:r w:rsidR="00BB072C" w:rsidRPr="00614870">
        <w:rPr>
          <w:rFonts w:ascii="Times New Roman" w:hAnsi="Times New Roman" w:cs="Times New Roman"/>
          <w:sz w:val="24"/>
          <w:szCs w:val="24"/>
        </w:rPr>
        <w:t>По этой оценке конструкции подразделяются на: находящиеся в исправном состоянии, работоспособном состоянии, ограниченно работоспособном состоянии, недопустимом состоянии и аварийном состоянии.</w:t>
      </w:r>
      <w:proofErr w:type="gramEnd"/>
    </w:p>
    <w:p w:rsidR="00BB072C" w:rsidRPr="00614870" w:rsidRDefault="00BB072C" w:rsidP="00EB1C76">
      <w:pPr>
        <w:rPr>
          <w:rFonts w:ascii="Times New Roman" w:hAnsi="Times New Roman" w:cs="Times New Roman"/>
          <w:sz w:val="24"/>
          <w:szCs w:val="24"/>
        </w:rPr>
      </w:pPr>
      <w:r w:rsidRPr="00614870">
        <w:rPr>
          <w:rFonts w:ascii="Times New Roman" w:hAnsi="Times New Roman" w:cs="Times New Roman"/>
          <w:sz w:val="24"/>
          <w:szCs w:val="24"/>
        </w:rPr>
        <w:t>Особо следует подчеркнуть, что при недопустимом состоянии конструкций необходимо проведение мероприятий по их восстановлению и усилению. При аварийном состоянии конструкций их эксплуатация должна быть запрещена.</w:t>
      </w:r>
    </w:p>
    <w:p w:rsidR="00BB072C" w:rsidRPr="00614870" w:rsidRDefault="00BB072C" w:rsidP="00EB1C76">
      <w:pPr>
        <w:rPr>
          <w:rFonts w:ascii="Times New Roman" w:hAnsi="Times New Roman" w:cs="Times New Roman"/>
          <w:sz w:val="24"/>
          <w:szCs w:val="24"/>
        </w:rPr>
      </w:pPr>
      <w:r w:rsidRPr="00614870">
        <w:rPr>
          <w:rFonts w:ascii="Times New Roman" w:hAnsi="Times New Roman" w:cs="Times New Roman"/>
          <w:sz w:val="24"/>
          <w:szCs w:val="24"/>
        </w:rPr>
        <w:t>Во избежание гибели работников, или повреждения их здоровья при разрушении аварийных конструкций настоятельно рекомендую следующее:</w:t>
      </w:r>
    </w:p>
    <w:p w:rsidR="00BB072C" w:rsidRPr="00614870" w:rsidRDefault="00BB072C" w:rsidP="00EB1C76">
      <w:pPr>
        <w:rPr>
          <w:rFonts w:ascii="Times New Roman" w:hAnsi="Times New Roman" w:cs="Times New Roman"/>
          <w:sz w:val="24"/>
          <w:szCs w:val="24"/>
        </w:rPr>
      </w:pPr>
      <w:r w:rsidRPr="00614870">
        <w:rPr>
          <w:rFonts w:ascii="Times New Roman" w:hAnsi="Times New Roman" w:cs="Times New Roman"/>
          <w:sz w:val="24"/>
          <w:szCs w:val="24"/>
        </w:rPr>
        <w:t>- запрет эксплуатации аварийных конструкций должен быть письменным;</w:t>
      </w:r>
    </w:p>
    <w:p w:rsidR="00BB072C" w:rsidRPr="00614870" w:rsidRDefault="00BB072C" w:rsidP="00EB1C76">
      <w:pPr>
        <w:rPr>
          <w:rFonts w:ascii="Times New Roman" w:hAnsi="Times New Roman" w:cs="Times New Roman"/>
          <w:sz w:val="24"/>
          <w:szCs w:val="24"/>
        </w:rPr>
      </w:pPr>
      <w:r w:rsidRPr="00614870">
        <w:rPr>
          <w:rFonts w:ascii="Times New Roman" w:hAnsi="Times New Roman" w:cs="Times New Roman"/>
          <w:sz w:val="24"/>
          <w:szCs w:val="24"/>
        </w:rPr>
        <w:t xml:space="preserve">- с запретом необходимо под роспись ознакомить ответственных лиц и работников, которые могут оказаться, в </w:t>
      </w:r>
      <w:proofErr w:type="spellStart"/>
      <w:r w:rsidRPr="00614870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614870">
        <w:rPr>
          <w:rFonts w:ascii="Times New Roman" w:hAnsi="Times New Roman" w:cs="Times New Roman"/>
          <w:sz w:val="24"/>
          <w:szCs w:val="24"/>
        </w:rPr>
        <w:t>. и случайно, в зоне возможного разрушения (обрушения) этих конструкций;</w:t>
      </w:r>
    </w:p>
    <w:p w:rsidR="00BB072C" w:rsidRPr="00614870" w:rsidRDefault="00BB072C" w:rsidP="00EB1C76">
      <w:pPr>
        <w:rPr>
          <w:rFonts w:ascii="Times New Roman" w:hAnsi="Times New Roman" w:cs="Times New Roman"/>
          <w:sz w:val="24"/>
          <w:szCs w:val="24"/>
        </w:rPr>
      </w:pPr>
      <w:r w:rsidRPr="00614870">
        <w:rPr>
          <w:rFonts w:ascii="Times New Roman" w:hAnsi="Times New Roman" w:cs="Times New Roman"/>
          <w:sz w:val="24"/>
          <w:szCs w:val="24"/>
        </w:rPr>
        <w:t>- необходимо определить зону возможного обрушения аварийных конструкций</w:t>
      </w:r>
      <w:r w:rsidR="001222E7" w:rsidRPr="00614870">
        <w:rPr>
          <w:rFonts w:ascii="Times New Roman" w:hAnsi="Times New Roman" w:cs="Times New Roman"/>
          <w:sz w:val="24"/>
          <w:szCs w:val="24"/>
        </w:rPr>
        <w:t>, и связанных с ними конструкти</w:t>
      </w:r>
      <w:r w:rsidRPr="00614870">
        <w:rPr>
          <w:rFonts w:ascii="Times New Roman" w:hAnsi="Times New Roman" w:cs="Times New Roman"/>
          <w:sz w:val="24"/>
          <w:szCs w:val="24"/>
        </w:rPr>
        <w:t>вно</w:t>
      </w:r>
      <w:r w:rsidR="001222E7" w:rsidRPr="00614870">
        <w:rPr>
          <w:rFonts w:ascii="Times New Roman" w:hAnsi="Times New Roman" w:cs="Times New Roman"/>
          <w:sz w:val="24"/>
          <w:szCs w:val="24"/>
        </w:rPr>
        <w:t xml:space="preserve"> других конструкций и обозначить, оградить эту зону.</w:t>
      </w:r>
    </w:p>
    <w:p w:rsidR="001222E7" w:rsidRPr="00614870" w:rsidRDefault="001222E7" w:rsidP="00EB1C76">
      <w:pPr>
        <w:rPr>
          <w:rFonts w:ascii="Times New Roman" w:hAnsi="Times New Roman" w:cs="Times New Roman"/>
          <w:sz w:val="24"/>
          <w:szCs w:val="24"/>
        </w:rPr>
      </w:pPr>
      <w:r w:rsidRPr="00614870">
        <w:rPr>
          <w:rFonts w:ascii="Times New Roman" w:hAnsi="Times New Roman" w:cs="Times New Roman"/>
          <w:sz w:val="24"/>
          <w:szCs w:val="24"/>
        </w:rPr>
        <w:t>В дальнейшем следует выполнять рекомендации организации, проводившей обследование здания или сооружения.</w:t>
      </w:r>
    </w:p>
    <w:p w:rsidR="009E2CAA" w:rsidRPr="00614870" w:rsidRDefault="009E2CAA" w:rsidP="003C1582">
      <w:pPr>
        <w:rPr>
          <w:rFonts w:ascii="Times New Roman" w:hAnsi="Times New Roman" w:cs="Times New Roman"/>
          <w:sz w:val="24"/>
          <w:szCs w:val="24"/>
        </w:rPr>
      </w:pPr>
      <w:r w:rsidRPr="00614870">
        <w:rPr>
          <w:rFonts w:ascii="Times New Roman" w:hAnsi="Times New Roman" w:cs="Times New Roman"/>
          <w:sz w:val="24"/>
          <w:szCs w:val="24"/>
        </w:rPr>
        <w:t>Технический инспектор труда</w:t>
      </w:r>
    </w:p>
    <w:p w:rsidR="009E2CAA" w:rsidRPr="00614870" w:rsidRDefault="009E2CAA" w:rsidP="003C1582">
      <w:pPr>
        <w:rPr>
          <w:rFonts w:ascii="Times New Roman" w:hAnsi="Times New Roman" w:cs="Times New Roman"/>
          <w:sz w:val="24"/>
          <w:szCs w:val="24"/>
        </w:rPr>
      </w:pPr>
      <w:r w:rsidRPr="00614870">
        <w:rPr>
          <w:rFonts w:ascii="Times New Roman" w:hAnsi="Times New Roman" w:cs="Times New Roman"/>
          <w:sz w:val="24"/>
          <w:szCs w:val="24"/>
        </w:rPr>
        <w:lastRenderedPageBreak/>
        <w:t xml:space="preserve">Пермского </w:t>
      </w:r>
      <w:proofErr w:type="spellStart"/>
      <w:r w:rsidRPr="00614870">
        <w:rPr>
          <w:rFonts w:ascii="Times New Roman" w:hAnsi="Times New Roman" w:cs="Times New Roman"/>
          <w:sz w:val="24"/>
          <w:szCs w:val="24"/>
        </w:rPr>
        <w:t>крайсовпрофа</w:t>
      </w:r>
      <w:proofErr w:type="spellEnd"/>
      <w:r w:rsidRPr="006148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proofErr w:type="spellStart"/>
      <w:r w:rsidRPr="00614870">
        <w:rPr>
          <w:rFonts w:ascii="Times New Roman" w:hAnsi="Times New Roman" w:cs="Times New Roman"/>
          <w:sz w:val="24"/>
          <w:szCs w:val="24"/>
        </w:rPr>
        <w:t>А.А.Бобрук</w:t>
      </w:r>
      <w:proofErr w:type="spellEnd"/>
    </w:p>
    <w:sectPr w:rsidR="009E2CAA" w:rsidRPr="00614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13DA"/>
    <w:multiLevelType w:val="hybridMultilevel"/>
    <w:tmpl w:val="F3BE7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A584A"/>
    <w:multiLevelType w:val="hybridMultilevel"/>
    <w:tmpl w:val="63A67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CFE"/>
    <w:rsid w:val="000710DD"/>
    <w:rsid w:val="000F6D9D"/>
    <w:rsid w:val="001222E7"/>
    <w:rsid w:val="00172FE2"/>
    <w:rsid w:val="001C14E4"/>
    <w:rsid w:val="00213CFE"/>
    <w:rsid w:val="00262618"/>
    <w:rsid w:val="003C1582"/>
    <w:rsid w:val="00403A02"/>
    <w:rsid w:val="004240F7"/>
    <w:rsid w:val="004A6137"/>
    <w:rsid w:val="004A7705"/>
    <w:rsid w:val="004B5A7E"/>
    <w:rsid w:val="005266FB"/>
    <w:rsid w:val="005409B5"/>
    <w:rsid w:val="00614870"/>
    <w:rsid w:val="00665726"/>
    <w:rsid w:val="006C289C"/>
    <w:rsid w:val="0070223A"/>
    <w:rsid w:val="00846536"/>
    <w:rsid w:val="0092330D"/>
    <w:rsid w:val="009E2CAA"/>
    <w:rsid w:val="00A04B10"/>
    <w:rsid w:val="00A523E1"/>
    <w:rsid w:val="00AA2CF3"/>
    <w:rsid w:val="00B03AA3"/>
    <w:rsid w:val="00BB072C"/>
    <w:rsid w:val="00C1753B"/>
    <w:rsid w:val="00D25347"/>
    <w:rsid w:val="00D66E5D"/>
    <w:rsid w:val="00DA7DF8"/>
    <w:rsid w:val="00E8646B"/>
    <w:rsid w:val="00EB1C76"/>
    <w:rsid w:val="00ED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C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C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Бобрук Александр Алексеевич</dc:creator>
  <cp:lastModifiedBy>Горева Надежда Викторовна</cp:lastModifiedBy>
  <cp:revision>12</cp:revision>
  <dcterms:created xsi:type="dcterms:W3CDTF">2016-10-06T05:29:00Z</dcterms:created>
  <dcterms:modified xsi:type="dcterms:W3CDTF">2016-10-26T12:12:00Z</dcterms:modified>
</cp:coreProperties>
</file>