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45" w:rsidRDefault="008A0945" w:rsidP="008A0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вопрос </w:t>
      </w:r>
    </w:p>
    <w:p w:rsidR="008A0945" w:rsidRPr="008A0945" w:rsidRDefault="008A0945" w:rsidP="008A0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945" w:rsidRPr="00C53C2E" w:rsidRDefault="001417D2" w:rsidP="001417D2">
      <w:pPr>
        <w:spacing w:line="240" w:lineRule="auto"/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3C2E">
        <w:rPr>
          <w:rFonts w:ascii="Times New Roman" w:hAnsi="Times New Roman" w:cs="Times New Roman"/>
          <w:sz w:val="28"/>
          <w:szCs w:val="28"/>
        </w:rPr>
        <w:t xml:space="preserve">Распространяется ли соглашение о минимальной заработной плате на работников федеральных структур? </w:t>
      </w:r>
    </w:p>
    <w:bookmarkEnd w:id="0"/>
    <w:p w:rsidR="00823F6C" w:rsidRPr="008A0945" w:rsidRDefault="00823F6C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45">
        <w:rPr>
          <w:rFonts w:ascii="Times New Roman" w:hAnsi="Times New Roman" w:cs="Times New Roman"/>
          <w:b/>
          <w:sz w:val="28"/>
          <w:szCs w:val="28"/>
        </w:rPr>
        <w:t>27 декабря 2013 г. между Правительством Пермского края, Объединением организаций профсоюзов Пермского края «</w:t>
      </w:r>
      <w:proofErr w:type="gramStart"/>
      <w:r w:rsidRPr="008A0945">
        <w:rPr>
          <w:rFonts w:ascii="Times New Roman" w:hAnsi="Times New Roman" w:cs="Times New Roman"/>
          <w:b/>
          <w:sz w:val="28"/>
          <w:szCs w:val="28"/>
        </w:rPr>
        <w:t>Пермский</w:t>
      </w:r>
      <w:proofErr w:type="gramEnd"/>
      <w:r w:rsidRPr="008A0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0945">
        <w:rPr>
          <w:rFonts w:ascii="Times New Roman" w:hAnsi="Times New Roman" w:cs="Times New Roman"/>
          <w:b/>
          <w:sz w:val="28"/>
          <w:szCs w:val="28"/>
        </w:rPr>
        <w:t>крайсовпроф</w:t>
      </w:r>
      <w:proofErr w:type="spellEnd"/>
      <w:r w:rsidRPr="008A0945">
        <w:rPr>
          <w:rFonts w:ascii="Times New Roman" w:hAnsi="Times New Roman" w:cs="Times New Roman"/>
          <w:b/>
          <w:sz w:val="28"/>
          <w:szCs w:val="28"/>
        </w:rPr>
        <w:t>» и Региональным объединением работодателей Пермского края «Сотрудничество» заключено соглашение о минимальной заработной плате в Пермском крае на 2014 – 2016 годы.</w:t>
      </w:r>
    </w:p>
    <w:p w:rsidR="00823F6C" w:rsidRPr="008A0945" w:rsidRDefault="00823F6C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45">
        <w:rPr>
          <w:rFonts w:ascii="Times New Roman" w:hAnsi="Times New Roman" w:cs="Times New Roman"/>
          <w:b/>
          <w:sz w:val="28"/>
          <w:szCs w:val="28"/>
        </w:rPr>
        <w:t>Пунктом 1 соглашения установлен размер минимальной заработной платы не ниже величины прожиточного минимума трудоспособного населения Пермского края, который в 1 квартале 2016 установлен в размере 10 251 руб.</w:t>
      </w:r>
    </w:p>
    <w:p w:rsidR="008A0945" w:rsidRDefault="00823F6C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0945">
        <w:rPr>
          <w:rFonts w:ascii="Times New Roman" w:hAnsi="Times New Roman" w:cs="Times New Roman"/>
          <w:b/>
          <w:sz w:val="28"/>
          <w:szCs w:val="28"/>
        </w:rPr>
        <w:t>Согласно абзацу 4 пункта 1 соглашения с 01.01.2016 его действие распространено на все категории работников края. Я работник регистратуры поликлиники, финансирование частично из федерального бюджета, частично из ФОМС. Консультировалась у юристов, они мне ответили</w:t>
      </w:r>
      <w:r w:rsidR="008A0945">
        <w:rPr>
          <w:rFonts w:ascii="Times New Roman" w:hAnsi="Times New Roman" w:cs="Times New Roman"/>
          <w:b/>
          <w:sz w:val="28"/>
          <w:szCs w:val="28"/>
        </w:rPr>
        <w:t>, что ф</w:t>
      </w:r>
      <w:r w:rsidRPr="008A0945">
        <w:rPr>
          <w:rFonts w:ascii="Times New Roman" w:hAnsi="Times New Roman" w:cs="Times New Roman"/>
          <w:b/>
          <w:sz w:val="28"/>
          <w:szCs w:val="28"/>
        </w:rPr>
        <w:t xml:space="preserve">едеральные бюджетные учреждения региональный размер минимальной зарплаты не применяют (ст. 133.1 ТК РФ). Зарплата у нас - 8000-9000 руб. в месяц. Как будто мы не живем в Пермском крае! </w:t>
      </w:r>
    </w:p>
    <w:p w:rsidR="001417D2" w:rsidRPr="001417D2" w:rsidRDefault="001417D2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</w:p>
    <w:p w:rsidR="00557212" w:rsidRPr="00557212" w:rsidRDefault="00557212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</w:t>
      </w:r>
      <w:r w:rsidRPr="00557212">
        <w:rPr>
          <w:rFonts w:ascii="Times New Roman" w:hAnsi="Times New Roman" w:cs="Times New Roman"/>
          <w:bCs/>
          <w:sz w:val="28"/>
          <w:szCs w:val="28"/>
        </w:rPr>
        <w:t xml:space="preserve"> 133.1 </w:t>
      </w:r>
      <w:r w:rsidR="00237185">
        <w:rPr>
          <w:rFonts w:ascii="Times New Roman" w:hAnsi="Times New Roman" w:cs="Times New Roman"/>
          <w:bCs/>
          <w:sz w:val="28"/>
          <w:szCs w:val="28"/>
        </w:rPr>
        <w:t>Трудового</w:t>
      </w:r>
      <w:r w:rsidRPr="00557212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237185">
        <w:rPr>
          <w:rFonts w:ascii="Times New Roman" w:hAnsi="Times New Roman" w:cs="Times New Roman"/>
          <w:bCs/>
          <w:sz w:val="28"/>
          <w:szCs w:val="28"/>
        </w:rPr>
        <w:t>а</w:t>
      </w:r>
      <w:r w:rsidRPr="0055721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23718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8A0945">
        <w:rPr>
          <w:rFonts w:ascii="Times New Roman" w:hAnsi="Times New Roman" w:cs="Times New Roman"/>
          <w:bCs/>
          <w:sz w:val="28"/>
          <w:szCs w:val="28"/>
        </w:rPr>
        <w:t>–</w:t>
      </w:r>
      <w:r w:rsidR="00237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212">
        <w:rPr>
          <w:rFonts w:ascii="Times New Roman" w:hAnsi="Times New Roman" w:cs="Times New Roman"/>
          <w:bCs/>
          <w:sz w:val="28"/>
          <w:szCs w:val="28"/>
        </w:rPr>
        <w:t>ТК</w:t>
      </w:r>
      <w:r w:rsidR="008A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212">
        <w:rPr>
          <w:rFonts w:ascii="Times New Roman" w:hAnsi="Times New Roman" w:cs="Times New Roman"/>
          <w:bCs/>
          <w:sz w:val="28"/>
          <w:szCs w:val="28"/>
        </w:rPr>
        <w:t>РФ</w:t>
      </w:r>
      <w:r w:rsidR="00237185">
        <w:rPr>
          <w:rFonts w:ascii="Times New Roman" w:hAnsi="Times New Roman" w:cs="Times New Roman"/>
          <w:bCs/>
          <w:sz w:val="28"/>
          <w:szCs w:val="28"/>
        </w:rPr>
        <w:t>)</w:t>
      </w:r>
      <w:r w:rsidRPr="00557212">
        <w:rPr>
          <w:rFonts w:ascii="Times New Roman" w:hAnsi="Times New Roman" w:cs="Times New Roman"/>
          <w:bCs/>
          <w:sz w:val="28"/>
          <w:szCs w:val="28"/>
        </w:rPr>
        <w:t xml:space="preserve">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557212" w:rsidRPr="00557212" w:rsidRDefault="00237185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части 2 </w:t>
      </w:r>
      <w:r w:rsidRPr="00237185">
        <w:rPr>
          <w:rFonts w:ascii="Times New Roman" w:hAnsi="Times New Roman" w:cs="Times New Roman"/>
          <w:bCs/>
          <w:sz w:val="28"/>
          <w:szCs w:val="28"/>
        </w:rPr>
        <w:t>статьи 133.1</w:t>
      </w:r>
      <w:r>
        <w:rPr>
          <w:rFonts w:ascii="Times New Roman" w:hAnsi="Times New Roman" w:cs="Times New Roman"/>
          <w:bCs/>
          <w:sz w:val="28"/>
          <w:szCs w:val="28"/>
        </w:rPr>
        <w:t xml:space="preserve"> ТК РФ р</w:t>
      </w:r>
      <w:r w:rsidR="00557212" w:rsidRPr="00557212">
        <w:rPr>
          <w:rFonts w:ascii="Times New Roman" w:hAnsi="Times New Roman" w:cs="Times New Roman"/>
          <w:bCs/>
          <w:sz w:val="28"/>
          <w:szCs w:val="28"/>
        </w:rPr>
        <w:t>азмер минимальной заработной платы в субъекте Российской Федерации может устанавливаться для работников, работающих на территории соответствующего субъекта Российской Федерации, за исключением работников организаций, финансируемых из федерального бюджета.</w:t>
      </w:r>
    </w:p>
    <w:p w:rsidR="005D3774" w:rsidRDefault="00716B80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3774" w:rsidRPr="005D3774">
        <w:rPr>
          <w:rFonts w:ascii="Times New Roman" w:hAnsi="Times New Roman" w:cs="Times New Roman"/>
          <w:sz w:val="28"/>
          <w:szCs w:val="28"/>
        </w:rPr>
        <w:t xml:space="preserve"> Пермском крае «Соглашением о минимальной заработной плате в Пермском крае на 2014-2016 годы» установлен размер минимальной заработной платы не ниже величины прожиточного </w:t>
      </w:r>
      <w:r w:rsidR="00346F64">
        <w:rPr>
          <w:rFonts w:ascii="Times New Roman" w:hAnsi="Times New Roman" w:cs="Times New Roman"/>
          <w:bCs/>
          <w:sz w:val="28"/>
          <w:szCs w:val="28"/>
        </w:rPr>
        <w:t>минимума</w:t>
      </w:r>
      <w:r w:rsidR="005D3774" w:rsidRPr="005D3774">
        <w:rPr>
          <w:rFonts w:ascii="Times New Roman" w:hAnsi="Times New Roman" w:cs="Times New Roman"/>
          <w:sz w:val="28"/>
          <w:szCs w:val="28"/>
        </w:rPr>
        <w:t xml:space="preserve"> трудоспособного населения Пермского края, что составляет 10251 руб.</w:t>
      </w:r>
    </w:p>
    <w:p w:rsidR="00C56FA3" w:rsidRPr="000B0861" w:rsidRDefault="00D120A3" w:rsidP="008A094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4 указанного соглашения </w:t>
      </w:r>
      <w:r w:rsidR="008A094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оглашение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 xml:space="preserve"> распространяется на работодателей </w:t>
      </w:r>
      <w:r w:rsidR="008A0945">
        <w:rPr>
          <w:rFonts w:ascii="Times New Roman" w:hAnsi="Times New Roman" w:cs="Times New Roman"/>
          <w:bCs/>
          <w:sz w:val="28"/>
          <w:szCs w:val="28"/>
        </w:rPr>
        <w:t>–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 xml:space="preserve"> юридических</w:t>
      </w:r>
      <w:r w:rsidR="008A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 xml:space="preserve">лиц (организации) и работодателей </w:t>
      </w:r>
      <w:r w:rsidR="008A0945">
        <w:rPr>
          <w:rFonts w:ascii="Times New Roman" w:hAnsi="Times New Roman" w:cs="Times New Roman"/>
          <w:bCs/>
          <w:sz w:val="28"/>
          <w:szCs w:val="28"/>
        </w:rPr>
        <w:t>–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 xml:space="preserve"> физических</w:t>
      </w:r>
      <w:r w:rsidR="008A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>лиц, вступивших в трудовые отношения с работниками и осуществляющих деятельност</w:t>
      </w:r>
      <w:r w:rsidR="00311DDB">
        <w:rPr>
          <w:rFonts w:ascii="Times New Roman" w:hAnsi="Times New Roman" w:cs="Times New Roman"/>
          <w:bCs/>
          <w:sz w:val="28"/>
          <w:szCs w:val="28"/>
        </w:rPr>
        <w:t>ь на территории Пермского края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 xml:space="preserve">, и присоединившихся в порядке, предусмотренном </w:t>
      </w:r>
      <w:r w:rsidR="00C56FA3" w:rsidRPr="00DA53B6">
        <w:rPr>
          <w:rFonts w:ascii="Times New Roman" w:hAnsi="Times New Roman" w:cs="Times New Roman"/>
          <w:bCs/>
          <w:sz w:val="28"/>
          <w:szCs w:val="28"/>
        </w:rPr>
        <w:t>статьей 133.1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FA3">
        <w:rPr>
          <w:rFonts w:ascii="Times New Roman" w:hAnsi="Times New Roman" w:cs="Times New Roman"/>
          <w:bCs/>
          <w:sz w:val="28"/>
          <w:szCs w:val="28"/>
        </w:rPr>
        <w:t>ТК РФ</w:t>
      </w:r>
      <w:r w:rsidR="00311D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DB" w:rsidRPr="00311DDB">
        <w:rPr>
          <w:rFonts w:ascii="Times New Roman" w:hAnsi="Times New Roman" w:cs="Times New Roman"/>
          <w:bCs/>
          <w:sz w:val="28"/>
          <w:szCs w:val="28"/>
        </w:rPr>
        <w:t>за исключением организаций, финансируемых из федерального бюджета</w:t>
      </w:r>
      <w:r w:rsidR="00C56FA3" w:rsidRPr="000B0861">
        <w:rPr>
          <w:rFonts w:ascii="Times New Roman" w:hAnsi="Times New Roman" w:cs="Times New Roman"/>
          <w:bCs/>
          <w:sz w:val="28"/>
          <w:szCs w:val="28"/>
        </w:rPr>
        <w:t>.</w:t>
      </w:r>
    </w:p>
    <w:p w:rsidR="00DB250A" w:rsidRDefault="00DB250A" w:rsidP="008A094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A0945" w:rsidRPr="008A0945" w:rsidRDefault="00DB250A" w:rsidP="008A094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Андрей </w:t>
      </w:r>
      <w:r w:rsidR="008A0945"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МИЗЮКИН, </w:t>
      </w:r>
    </w:p>
    <w:p w:rsidR="008A0945" w:rsidRPr="008A0945" w:rsidRDefault="008A0945" w:rsidP="008A094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з</w:t>
      </w:r>
      <w:r w:rsidR="00DB250A"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аместитель заведующего отделом защиты прав трудящихся,</w:t>
      </w:r>
      <w:r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C56FA3" w:rsidRPr="008A0945" w:rsidRDefault="008A0945" w:rsidP="008A094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</w:t>
      </w:r>
      <w:r w:rsidR="00DB250A"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лавный правовой инспектор труда Пермского </w:t>
      </w:r>
      <w:proofErr w:type="spellStart"/>
      <w:r w:rsidR="00DB250A" w:rsidRPr="008A094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крайсовпрофа</w:t>
      </w:r>
      <w:proofErr w:type="spellEnd"/>
    </w:p>
    <w:p w:rsidR="00AC45D6" w:rsidRPr="008A0945" w:rsidRDefault="00AC45D6" w:rsidP="008A094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sectPr w:rsidR="00AC45D6" w:rsidRPr="008A0945" w:rsidSect="00AC45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C"/>
    <w:rsid w:val="000E52E6"/>
    <w:rsid w:val="001417D2"/>
    <w:rsid w:val="00237185"/>
    <w:rsid w:val="0028623C"/>
    <w:rsid w:val="00311DDB"/>
    <w:rsid w:val="00346F64"/>
    <w:rsid w:val="003E784A"/>
    <w:rsid w:val="00441A83"/>
    <w:rsid w:val="00557212"/>
    <w:rsid w:val="005D3774"/>
    <w:rsid w:val="00632970"/>
    <w:rsid w:val="00633C53"/>
    <w:rsid w:val="00716B80"/>
    <w:rsid w:val="007459E7"/>
    <w:rsid w:val="00823F6C"/>
    <w:rsid w:val="008A0945"/>
    <w:rsid w:val="00957F1D"/>
    <w:rsid w:val="00AC45D6"/>
    <w:rsid w:val="00AD7326"/>
    <w:rsid w:val="00B004A6"/>
    <w:rsid w:val="00B5531A"/>
    <w:rsid w:val="00BF0003"/>
    <w:rsid w:val="00C1791D"/>
    <w:rsid w:val="00C26043"/>
    <w:rsid w:val="00C53C2E"/>
    <w:rsid w:val="00C56FA3"/>
    <w:rsid w:val="00D120A3"/>
    <w:rsid w:val="00DB250A"/>
    <w:rsid w:val="00E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29</cp:revision>
  <dcterms:created xsi:type="dcterms:W3CDTF">2016-11-24T11:58:00Z</dcterms:created>
  <dcterms:modified xsi:type="dcterms:W3CDTF">2016-12-23T07:28:00Z</dcterms:modified>
</cp:coreProperties>
</file>