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81" w:rsidRPr="00C87E0D" w:rsidRDefault="002F7D28" w:rsidP="002F7D28">
      <w:pPr>
        <w:spacing w:after="0" w:line="240" w:lineRule="auto"/>
        <w:ind w:right="141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C87E0D">
        <w:rPr>
          <w:rFonts w:ascii="Times New Roman" w:hAnsi="Times New Roman" w:cs="Times New Roman"/>
          <w:i/>
          <w:sz w:val="25"/>
          <w:szCs w:val="25"/>
        </w:rPr>
        <w:t xml:space="preserve">Губернатору Пермского края </w:t>
      </w:r>
    </w:p>
    <w:p w:rsidR="002F7D28" w:rsidRPr="00C87E0D" w:rsidRDefault="002F7D28" w:rsidP="002F7D28">
      <w:pPr>
        <w:spacing w:after="0" w:line="240" w:lineRule="auto"/>
        <w:ind w:right="141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C87E0D">
        <w:rPr>
          <w:rFonts w:ascii="Times New Roman" w:hAnsi="Times New Roman" w:cs="Times New Roman"/>
          <w:i/>
          <w:sz w:val="25"/>
          <w:szCs w:val="25"/>
        </w:rPr>
        <w:t xml:space="preserve">Д. Н. Махонину </w:t>
      </w:r>
    </w:p>
    <w:p w:rsidR="00CD1E10" w:rsidRPr="00C87E0D" w:rsidRDefault="00CD1E10" w:rsidP="002F7D28">
      <w:pPr>
        <w:spacing w:after="0" w:line="240" w:lineRule="auto"/>
        <w:ind w:right="141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2F7D28" w:rsidRPr="00C87E0D" w:rsidRDefault="002F7D28" w:rsidP="002F7D2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7E0D">
        <w:rPr>
          <w:rFonts w:ascii="Times New Roman" w:hAnsi="Times New Roman" w:cs="Times New Roman"/>
          <w:b/>
          <w:sz w:val="25"/>
          <w:szCs w:val="25"/>
        </w:rPr>
        <w:t>Обращение</w:t>
      </w:r>
      <w:r w:rsidR="00CD1E10" w:rsidRPr="00C87E0D">
        <w:rPr>
          <w:rFonts w:ascii="Times New Roman" w:hAnsi="Times New Roman" w:cs="Times New Roman"/>
          <w:b/>
          <w:sz w:val="25"/>
          <w:szCs w:val="25"/>
        </w:rPr>
        <w:t xml:space="preserve"> президиума Пермского </w:t>
      </w:r>
      <w:proofErr w:type="spellStart"/>
      <w:r w:rsidR="00CD1E10" w:rsidRPr="00C87E0D">
        <w:rPr>
          <w:rFonts w:ascii="Times New Roman" w:hAnsi="Times New Roman" w:cs="Times New Roman"/>
          <w:b/>
          <w:sz w:val="25"/>
          <w:szCs w:val="25"/>
        </w:rPr>
        <w:t>крайсовпрофа</w:t>
      </w:r>
      <w:proofErr w:type="spellEnd"/>
    </w:p>
    <w:p w:rsidR="004B7E65" w:rsidRPr="00C87E0D" w:rsidRDefault="004B7E65" w:rsidP="002F7D2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B7E65" w:rsidRPr="00C87E0D" w:rsidRDefault="00C87E0D" w:rsidP="004B7E65">
      <w:pPr>
        <w:spacing w:after="0" w:line="240" w:lineRule="auto"/>
        <w:ind w:right="141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>5 октября</w:t>
      </w:r>
      <w:r w:rsidR="004B7E65" w:rsidRPr="00C87E0D">
        <w:rPr>
          <w:rFonts w:ascii="Times New Roman" w:hAnsi="Times New Roman" w:cs="Times New Roman"/>
          <w:sz w:val="25"/>
          <w:szCs w:val="25"/>
        </w:rPr>
        <w:t xml:space="preserve"> 2020 г.                                              </w:t>
      </w:r>
      <w:r w:rsidRPr="00C87E0D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4B7E65" w:rsidRPr="00C87E0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bookmarkStart w:id="0" w:name="_GoBack"/>
      <w:bookmarkEnd w:id="0"/>
      <w:r w:rsidR="004B7E65" w:rsidRPr="00C87E0D">
        <w:rPr>
          <w:rFonts w:ascii="Times New Roman" w:hAnsi="Times New Roman" w:cs="Times New Roman"/>
          <w:sz w:val="25"/>
          <w:szCs w:val="25"/>
        </w:rPr>
        <w:t xml:space="preserve">  г. Пермь </w:t>
      </w:r>
    </w:p>
    <w:p w:rsidR="004B7E65" w:rsidRPr="00C87E0D" w:rsidRDefault="004B7E65" w:rsidP="004B7E65">
      <w:pPr>
        <w:spacing w:after="0" w:line="240" w:lineRule="auto"/>
        <w:ind w:right="141"/>
        <w:rPr>
          <w:rFonts w:ascii="Times New Roman" w:hAnsi="Times New Roman" w:cs="Times New Roman"/>
          <w:sz w:val="25"/>
          <w:szCs w:val="25"/>
        </w:rPr>
      </w:pPr>
    </w:p>
    <w:p w:rsidR="002F7D28" w:rsidRPr="00C87E0D" w:rsidRDefault="002F7D28" w:rsidP="002F7D2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>Уважаемый Дмитрий Николаевич!</w:t>
      </w:r>
    </w:p>
    <w:p w:rsidR="002F7D28" w:rsidRPr="00C87E0D" w:rsidRDefault="002F7D28" w:rsidP="002F7D28">
      <w:pPr>
        <w:spacing w:after="0" w:line="240" w:lineRule="auto"/>
        <w:ind w:right="141"/>
        <w:jc w:val="both"/>
        <w:rPr>
          <w:rFonts w:ascii="Times New Roman" w:hAnsi="Times New Roman" w:cs="Times New Roman"/>
          <w:sz w:val="25"/>
          <w:szCs w:val="25"/>
        </w:rPr>
      </w:pPr>
    </w:p>
    <w:p w:rsidR="002F7D28" w:rsidRPr="00C87E0D" w:rsidRDefault="002F7D28" w:rsidP="002F7D2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 xml:space="preserve">В год 75-летия Великой Победы столица Западного Урала Пермь была удостоена почетного звания – «Город трудовой доблести». Без сомнения, это высокая честь и </w:t>
      </w:r>
      <w:r w:rsidR="00CD1E10" w:rsidRPr="00C87E0D">
        <w:rPr>
          <w:rFonts w:ascii="Times New Roman" w:hAnsi="Times New Roman" w:cs="Times New Roman"/>
          <w:sz w:val="25"/>
          <w:szCs w:val="25"/>
        </w:rPr>
        <w:t xml:space="preserve">закономерное </w:t>
      </w:r>
      <w:r w:rsidRPr="00C87E0D">
        <w:rPr>
          <w:rFonts w:ascii="Times New Roman" w:hAnsi="Times New Roman" w:cs="Times New Roman"/>
          <w:sz w:val="25"/>
          <w:szCs w:val="25"/>
        </w:rPr>
        <w:t xml:space="preserve">признание вклада трудящихся в Победу. </w:t>
      </w:r>
    </w:p>
    <w:p w:rsidR="002F7D28" w:rsidRPr="00C87E0D" w:rsidRDefault="00CD1E10" w:rsidP="002F7D2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87E0D">
        <w:rPr>
          <w:rFonts w:ascii="Times New Roman" w:hAnsi="Times New Roman" w:cs="Times New Roman"/>
          <w:sz w:val="25"/>
          <w:szCs w:val="25"/>
        </w:rPr>
        <w:t>На Победу работали не только предприятия Перми – Мотовилихинский завод, завод имени С. М. Кирова, Пермский завод № 33 (с 1947 г. – завод имени М. И. Калинина, ныне АО «ОДК-СТАР»), Пермский моторостроительный завод имени Я. М. Свердлова, Пермский завод № 260 (патефонный, затем велосипедный, АО «</w:t>
      </w:r>
      <w:proofErr w:type="spellStart"/>
      <w:r w:rsidRPr="00C87E0D">
        <w:rPr>
          <w:rFonts w:ascii="Times New Roman" w:hAnsi="Times New Roman" w:cs="Times New Roman"/>
          <w:sz w:val="25"/>
          <w:szCs w:val="25"/>
        </w:rPr>
        <w:t>Велта</w:t>
      </w:r>
      <w:proofErr w:type="spellEnd"/>
      <w:r w:rsidRPr="00C87E0D">
        <w:rPr>
          <w:rFonts w:ascii="Times New Roman" w:hAnsi="Times New Roman" w:cs="Times New Roman"/>
          <w:sz w:val="25"/>
          <w:szCs w:val="25"/>
        </w:rPr>
        <w:t xml:space="preserve">»), но и также предприятия Лысьвы, Чусового, Соликамска и других городов </w:t>
      </w:r>
      <w:proofErr w:type="spellStart"/>
      <w:r w:rsidRPr="00C87E0D">
        <w:rPr>
          <w:rFonts w:ascii="Times New Roman" w:hAnsi="Times New Roman" w:cs="Times New Roman"/>
          <w:sz w:val="25"/>
          <w:szCs w:val="25"/>
        </w:rPr>
        <w:t>Прикамья</w:t>
      </w:r>
      <w:proofErr w:type="spellEnd"/>
      <w:r w:rsidRPr="00C87E0D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C23A7B" w:rsidRPr="00C87E0D" w:rsidRDefault="00CD1E10" w:rsidP="002F7D2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 xml:space="preserve">В то же время следует признать, что при традиционно высоком уровне музейной культуры в Пермском крае у нас нет ни одного специализированного учреждения, занимающегося собиранием, хранением и выставкой техники, </w:t>
      </w:r>
      <w:r w:rsidR="00E12EBE" w:rsidRPr="00C87E0D">
        <w:rPr>
          <w:rFonts w:ascii="Times New Roman" w:hAnsi="Times New Roman" w:cs="Times New Roman"/>
          <w:sz w:val="25"/>
          <w:szCs w:val="25"/>
        </w:rPr>
        <w:t xml:space="preserve">научных документов, </w:t>
      </w:r>
      <w:r w:rsidRPr="00C87E0D">
        <w:rPr>
          <w:rFonts w:ascii="Times New Roman" w:hAnsi="Times New Roman" w:cs="Times New Roman"/>
          <w:sz w:val="25"/>
          <w:szCs w:val="25"/>
        </w:rPr>
        <w:t>коллекций</w:t>
      </w:r>
      <w:r w:rsidR="00E12EBE" w:rsidRPr="00C87E0D">
        <w:rPr>
          <w:rFonts w:ascii="Times New Roman" w:hAnsi="Times New Roman" w:cs="Times New Roman"/>
          <w:sz w:val="25"/>
          <w:szCs w:val="25"/>
        </w:rPr>
        <w:t xml:space="preserve"> бытовых предметов</w:t>
      </w:r>
      <w:r w:rsidRPr="00C87E0D">
        <w:rPr>
          <w:rFonts w:ascii="Times New Roman" w:hAnsi="Times New Roman" w:cs="Times New Roman"/>
          <w:sz w:val="25"/>
          <w:szCs w:val="25"/>
        </w:rPr>
        <w:t>, посвященных Великой Отечественной войн</w:t>
      </w:r>
      <w:r w:rsidR="00E12EBE" w:rsidRPr="00C87E0D">
        <w:rPr>
          <w:rFonts w:ascii="Times New Roman" w:hAnsi="Times New Roman" w:cs="Times New Roman"/>
          <w:sz w:val="25"/>
          <w:szCs w:val="25"/>
        </w:rPr>
        <w:t>е</w:t>
      </w:r>
      <w:r w:rsidRPr="00C87E0D">
        <w:rPr>
          <w:rFonts w:ascii="Times New Roman" w:hAnsi="Times New Roman" w:cs="Times New Roman"/>
          <w:sz w:val="25"/>
          <w:szCs w:val="25"/>
        </w:rPr>
        <w:t xml:space="preserve">. Между тем данная тема </w:t>
      </w:r>
      <w:r w:rsidR="00E12EBE" w:rsidRPr="00C87E0D">
        <w:rPr>
          <w:rFonts w:ascii="Times New Roman" w:hAnsi="Times New Roman" w:cs="Times New Roman"/>
          <w:sz w:val="25"/>
          <w:szCs w:val="25"/>
        </w:rPr>
        <w:t xml:space="preserve">не только </w:t>
      </w:r>
      <w:r w:rsidRPr="00C87E0D">
        <w:rPr>
          <w:rFonts w:ascii="Times New Roman" w:hAnsi="Times New Roman" w:cs="Times New Roman"/>
          <w:sz w:val="25"/>
          <w:szCs w:val="25"/>
        </w:rPr>
        <w:t xml:space="preserve">представляет большой исторический интерес, </w:t>
      </w:r>
      <w:r w:rsidR="00E12EBE" w:rsidRPr="00C87E0D">
        <w:rPr>
          <w:rFonts w:ascii="Times New Roman" w:hAnsi="Times New Roman" w:cs="Times New Roman"/>
          <w:sz w:val="25"/>
          <w:szCs w:val="25"/>
        </w:rPr>
        <w:t xml:space="preserve">но и служит делу патриотического воспитания будущих поколений жителей Перми и Пермского края, способна стать эффективным фактором в развитии туризма. </w:t>
      </w:r>
    </w:p>
    <w:p w:rsidR="002F7D28" w:rsidRPr="00C87E0D" w:rsidRDefault="00E12EBE" w:rsidP="003335F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 xml:space="preserve">Уже сегодня </w:t>
      </w:r>
      <w:r w:rsidR="00C23A7B" w:rsidRPr="00C87E0D">
        <w:rPr>
          <w:rFonts w:ascii="Times New Roman" w:hAnsi="Times New Roman" w:cs="Times New Roman"/>
          <w:sz w:val="25"/>
          <w:szCs w:val="25"/>
        </w:rPr>
        <w:t xml:space="preserve">объектом массового посещения туристов стал музей «Мотовилихинских заводов», расположенный на двух площадках, одна из которых – под открытым небом. Музей, ведущий свой отсчет </w:t>
      </w:r>
      <w:r w:rsidR="00572964" w:rsidRPr="00C87E0D">
        <w:rPr>
          <w:rFonts w:ascii="Times New Roman" w:hAnsi="Times New Roman" w:cs="Times New Roman"/>
          <w:sz w:val="25"/>
          <w:szCs w:val="25"/>
        </w:rPr>
        <w:t xml:space="preserve">с </w:t>
      </w:r>
      <w:r w:rsidR="00C23A7B" w:rsidRPr="00C87E0D">
        <w:rPr>
          <w:rFonts w:ascii="Times New Roman" w:hAnsi="Times New Roman" w:cs="Times New Roman"/>
          <w:sz w:val="25"/>
          <w:szCs w:val="25"/>
        </w:rPr>
        <w:t>1976 год</w:t>
      </w:r>
      <w:r w:rsidR="00572964" w:rsidRPr="00C87E0D">
        <w:rPr>
          <w:rFonts w:ascii="Times New Roman" w:hAnsi="Times New Roman" w:cs="Times New Roman"/>
          <w:sz w:val="25"/>
          <w:szCs w:val="25"/>
        </w:rPr>
        <w:t>а</w:t>
      </w:r>
      <w:r w:rsidR="00C23A7B" w:rsidRPr="00C87E0D">
        <w:rPr>
          <w:rFonts w:ascii="Times New Roman" w:hAnsi="Times New Roman" w:cs="Times New Roman"/>
          <w:sz w:val="25"/>
          <w:szCs w:val="25"/>
        </w:rPr>
        <w:t xml:space="preserve">, посвящен истории российской артиллерии и развитию «Мотовилихинских заводов». </w:t>
      </w:r>
      <w:r w:rsidR="003335FA" w:rsidRPr="00C87E0D">
        <w:rPr>
          <w:rFonts w:ascii="Times New Roman" w:hAnsi="Times New Roman" w:cs="Times New Roman"/>
          <w:sz w:val="25"/>
          <w:szCs w:val="25"/>
        </w:rPr>
        <w:t xml:space="preserve">Здесь выставлено 45 образцов военной техники – пушки, гаубицы, самоходные артиллерийские орудия, минометы, боевые и транспортно-заряжающие машины реактивных систем залпового огня, баллистические ракеты и зенитно-ракетные установки, а также царь-пушка – один из символов города Перми. </w:t>
      </w:r>
    </w:p>
    <w:p w:rsidR="002F7D28" w:rsidRPr="00C87E0D" w:rsidRDefault="003335FA" w:rsidP="003335F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 xml:space="preserve">Однако в настоящее время предприятие проходит процедуру банкротства и избавляется от непрофильных активов, в списке которых оказался и музейный комплекс. </w:t>
      </w:r>
    </w:p>
    <w:p w:rsidR="003335FA" w:rsidRPr="00C87E0D" w:rsidRDefault="003335FA" w:rsidP="003335F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>В этой связи считаем необходимым предпринять следующие неотложные меры:</w:t>
      </w:r>
    </w:p>
    <w:p w:rsidR="003335FA" w:rsidRPr="00C87E0D" w:rsidRDefault="003335FA" w:rsidP="003335F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>передать музей «Мотовилихинских заводов» на баланс Министерства культуры Пермского края;</w:t>
      </w:r>
    </w:p>
    <w:p w:rsidR="003335FA" w:rsidRPr="00C87E0D" w:rsidRDefault="003335FA" w:rsidP="003335F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>создать на его базе краевой музей истории Великой Отечественной войны.</w:t>
      </w:r>
    </w:p>
    <w:p w:rsidR="003335FA" w:rsidRPr="00C87E0D" w:rsidRDefault="003335FA" w:rsidP="003335F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 xml:space="preserve">Со своей стороны, профсоюзы </w:t>
      </w:r>
      <w:proofErr w:type="spellStart"/>
      <w:r w:rsidRPr="00C87E0D">
        <w:rPr>
          <w:rFonts w:ascii="Times New Roman" w:hAnsi="Times New Roman" w:cs="Times New Roman"/>
          <w:sz w:val="25"/>
          <w:szCs w:val="25"/>
        </w:rPr>
        <w:t>Прикамья</w:t>
      </w:r>
      <w:proofErr w:type="spellEnd"/>
      <w:r w:rsidRPr="00C87E0D">
        <w:rPr>
          <w:rFonts w:ascii="Times New Roman" w:hAnsi="Times New Roman" w:cs="Times New Roman"/>
          <w:sz w:val="25"/>
          <w:szCs w:val="25"/>
        </w:rPr>
        <w:t xml:space="preserve"> окажут всемерное содействие в пополнении фондов будущего музея предметами </w:t>
      </w:r>
      <w:r w:rsidR="00814746" w:rsidRPr="00C87E0D">
        <w:rPr>
          <w:rFonts w:ascii="Times New Roman" w:hAnsi="Times New Roman" w:cs="Times New Roman"/>
          <w:sz w:val="25"/>
          <w:szCs w:val="25"/>
        </w:rPr>
        <w:t xml:space="preserve">и документами, имеющими отношение к участию трудовых коллективов в работе под девизом «Все для фронта! Все для Победы!».  </w:t>
      </w:r>
    </w:p>
    <w:p w:rsidR="003335FA" w:rsidRPr="00C87E0D" w:rsidRDefault="00244CF3" w:rsidP="003335F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87E0D">
        <w:rPr>
          <w:rFonts w:ascii="Times New Roman" w:hAnsi="Times New Roman" w:cs="Times New Roman"/>
          <w:sz w:val="25"/>
          <w:szCs w:val="25"/>
        </w:rPr>
        <w:t xml:space="preserve">В </w:t>
      </w:r>
      <w:r w:rsidR="003335FA" w:rsidRPr="00C87E0D">
        <w:rPr>
          <w:rFonts w:ascii="Times New Roman" w:hAnsi="Times New Roman" w:cs="Times New Roman"/>
          <w:sz w:val="25"/>
          <w:szCs w:val="25"/>
        </w:rPr>
        <w:t>год 75-летия</w:t>
      </w:r>
      <w:r w:rsidR="00814746" w:rsidRPr="00C87E0D">
        <w:rPr>
          <w:rFonts w:ascii="Times New Roman" w:hAnsi="Times New Roman" w:cs="Times New Roman"/>
          <w:sz w:val="25"/>
          <w:szCs w:val="25"/>
        </w:rPr>
        <w:t xml:space="preserve"> Великой Победы</w:t>
      </w:r>
      <w:r w:rsidR="003335FA" w:rsidRPr="00C87E0D">
        <w:rPr>
          <w:rFonts w:ascii="Times New Roman" w:hAnsi="Times New Roman" w:cs="Times New Roman"/>
          <w:sz w:val="25"/>
          <w:szCs w:val="25"/>
        </w:rPr>
        <w:t xml:space="preserve">, в канун 300-летия </w:t>
      </w:r>
      <w:r w:rsidR="00814746" w:rsidRPr="00C87E0D">
        <w:rPr>
          <w:rFonts w:ascii="Times New Roman" w:hAnsi="Times New Roman" w:cs="Times New Roman"/>
          <w:sz w:val="25"/>
          <w:szCs w:val="25"/>
        </w:rPr>
        <w:t xml:space="preserve">города Перми </w:t>
      </w:r>
      <w:r w:rsidRPr="00C87E0D">
        <w:rPr>
          <w:rFonts w:ascii="Times New Roman" w:hAnsi="Times New Roman" w:cs="Times New Roman"/>
          <w:sz w:val="25"/>
          <w:szCs w:val="25"/>
        </w:rPr>
        <w:t xml:space="preserve">создание краевого музея станет самым ярким символом бережного отношения в </w:t>
      </w:r>
      <w:proofErr w:type="spellStart"/>
      <w:r w:rsidRPr="00C87E0D">
        <w:rPr>
          <w:rFonts w:ascii="Times New Roman" w:hAnsi="Times New Roman" w:cs="Times New Roman"/>
          <w:sz w:val="25"/>
          <w:szCs w:val="25"/>
        </w:rPr>
        <w:t>Прикамье</w:t>
      </w:r>
      <w:proofErr w:type="spellEnd"/>
      <w:r w:rsidRPr="00C87E0D">
        <w:rPr>
          <w:rFonts w:ascii="Times New Roman" w:hAnsi="Times New Roman" w:cs="Times New Roman"/>
          <w:sz w:val="25"/>
          <w:szCs w:val="25"/>
        </w:rPr>
        <w:t xml:space="preserve"> к сохранению исторической памяти, знаменующим собой успешное и динамичное развитие региона в целом.  </w:t>
      </w:r>
    </w:p>
    <w:sectPr w:rsidR="003335FA" w:rsidRPr="00C8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46"/>
    <w:rsid w:val="00104781"/>
    <w:rsid w:val="00244CF3"/>
    <w:rsid w:val="002F7D28"/>
    <w:rsid w:val="003335FA"/>
    <w:rsid w:val="004B7E65"/>
    <w:rsid w:val="00572964"/>
    <w:rsid w:val="00814746"/>
    <w:rsid w:val="00C01D46"/>
    <w:rsid w:val="00C23A7B"/>
    <w:rsid w:val="00C87E0D"/>
    <w:rsid w:val="00CD1E10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NVGoreva</dc:creator>
  <cp:keywords/>
  <dc:description/>
  <cp:lastModifiedBy>NVGoreva</cp:lastModifiedBy>
  <cp:revision>4</cp:revision>
  <cp:lastPrinted>2020-10-05T11:30:00Z</cp:lastPrinted>
  <dcterms:created xsi:type="dcterms:W3CDTF">2020-10-02T03:51:00Z</dcterms:created>
  <dcterms:modified xsi:type="dcterms:W3CDTF">2020-10-05T11:30:00Z</dcterms:modified>
</cp:coreProperties>
</file>