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B4" w:rsidRPr="00265BB4" w:rsidRDefault="00265BB4" w:rsidP="00D35E63">
      <w:pPr>
        <w:pStyle w:val="af3"/>
        <w:spacing w:line="276" w:lineRule="auto"/>
        <w:ind w:left="5670" w:right="-1"/>
        <w:jc w:val="center"/>
        <w:rPr>
          <w:i/>
          <w:sz w:val="24"/>
          <w:szCs w:val="24"/>
        </w:rPr>
      </w:pPr>
      <w:r w:rsidRPr="00265BB4">
        <w:rPr>
          <w:i/>
          <w:sz w:val="24"/>
          <w:szCs w:val="24"/>
        </w:rPr>
        <w:t>Приложение</w:t>
      </w:r>
    </w:p>
    <w:p w:rsidR="00265BB4" w:rsidRPr="00265BB4" w:rsidRDefault="009306F9" w:rsidP="009306F9">
      <w:pPr>
        <w:pStyle w:val="af3"/>
        <w:spacing w:line="276" w:lineRule="auto"/>
        <w:ind w:left="5529" w:right="-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 постановлению Исполкома </w:t>
      </w:r>
      <w:r w:rsidR="00265BB4" w:rsidRPr="00265BB4">
        <w:rPr>
          <w:i/>
          <w:sz w:val="24"/>
          <w:szCs w:val="24"/>
        </w:rPr>
        <w:t>ФНПР</w:t>
      </w:r>
    </w:p>
    <w:p w:rsidR="00265BB4" w:rsidRPr="00265BB4" w:rsidRDefault="00265BB4" w:rsidP="00D35E63">
      <w:pPr>
        <w:pStyle w:val="af3"/>
        <w:spacing w:line="276" w:lineRule="auto"/>
        <w:ind w:left="5670" w:right="-1"/>
        <w:jc w:val="center"/>
        <w:rPr>
          <w:i/>
          <w:sz w:val="24"/>
          <w:szCs w:val="24"/>
        </w:rPr>
      </w:pPr>
      <w:r w:rsidRPr="00265BB4">
        <w:rPr>
          <w:i/>
          <w:sz w:val="24"/>
          <w:szCs w:val="24"/>
        </w:rPr>
        <w:t xml:space="preserve">от </w:t>
      </w:r>
      <w:r w:rsidR="00A23896">
        <w:rPr>
          <w:i/>
          <w:sz w:val="24"/>
          <w:szCs w:val="24"/>
        </w:rPr>
        <w:t xml:space="preserve">26.08.2021 </w:t>
      </w:r>
      <w:r w:rsidRPr="00265BB4">
        <w:rPr>
          <w:i/>
          <w:sz w:val="24"/>
          <w:szCs w:val="24"/>
        </w:rPr>
        <w:t xml:space="preserve"> № </w:t>
      </w:r>
      <w:r w:rsidR="00BE2C7E">
        <w:rPr>
          <w:i/>
          <w:sz w:val="24"/>
          <w:szCs w:val="24"/>
        </w:rPr>
        <w:t>7-4</w:t>
      </w:r>
    </w:p>
    <w:p w:rsidR="00221FD0" w:rsidRPr="00221FD0" w:rsidRDefault="00221FD0" w:rsidP="00D35E63">
      <w:pPr>
        <w:pStyle w:val="af2"/>
        <w:ind w:right="-1"/>
        <w:jc w:val="right"/>
        <w:rPr>
          <w:color w:val="000000" w:themeColor="text1"/>
        </w:rPr>
      </w:pPr>
    </w:p>
    <w:p w:rsidR="00672EA4" w:rsidRPr="00221FD0" w:rsidRDefault="00896BB9" w:rsidP="00D35E63">
      <w:pPr>
        <w:pStyle w:val="af3"/>
        <w:ind w:right="-1"/>
        <w:jc w:val="center"/>
        <w:outlineLvl w:val="0"/>
        <w:rPr>
          <w:b/>
          <w:sz w:val="24"/>
          <w:szCs w:val="24"/>
        </w:rPr>
      </w:pPr>
      <w:bookmarkStart w:id="0" w:name="_GoBack"/>
      <w:r w:rsidRPr="00221FD0">
        <w:rPr>
          <w:b/>
          <w:sz w:val="24"/>
          <w:szCs w:val="24"/>
        </w:rPr>
        <w:t xml:space="preserve">Концепция информационной политики </w:t>
      </w:r>
    </w:p>
    <w:p w:rsidR="00672EA4" w:rsidRPr="00221FD0" w:rsidRDefault="00896BB9" w:rsidP="00D35E63">
      <w:pPr>
        <w:pStyle w:val="af3"/>
        <w:ind w:right="-1"/>
        <w:jc w:val="center"/>
        <w:outlineLvl w:val="0"/>
        <w:rPr>
          <w:b/>
          <w:sz w:val="24"/>
          <w:szCs w:val="24"/>
        </w:rPr>
      </w:pPr>
      <w:r w:rsidRPr="00221FD0">
        <w:rPr>
          <w:b/>
          <w:sz w:val="24"/>
          <w:szCs w:val="24"/>
        </w:rPr>
        <w:t xml:space="preserve">Федерации независимых профсоюзов </w:t>
      </w:r>
      <w:r>
        <w:rPr>
          <w:b/>
          <w:sz w:val="24"/>
          <w:szCs w:val="24"/>
        </w:rPr>
        <w:t>Р</w:t>
      </w:r>
      <w:r w:rsidRPr="00221FD0">
        <w:rPr>
          <w:b/>
          <w:sz w:val="24"/>
          <w:szCs w:val="24"/>
        </w:rPr>
        <w:t>оссии</w:t>
      </w:r>
    </w:p>
    <w:bookmarkEnd w:id="0"/>
    <w:p w:rsidR="00672EA4" w:rsidRPr="00265BB4" w:rsidRDefault="00672EA4" w:rsidP="00D35E63">
      <w:pPr>
        <w:pStyle w:val="af3"/>
        <w:ind w:right="-1" w:firstLine="709"/>
        <w:jc w:val="both"/>
        <w:rPr>
          <w:b/>
          <w:sz w:val="24"/>
          <w:szCs w:val="24"/>
        </w:rPr>
      </w:pPr>
    </w:p>
    <w:p w:rsidR="00672EA4" w:rsidRPr="00265BB4" w:rsidRDefault="00BE2AFB" w:rsidP="00D35E63">
      <w:pPr>
        <w:pStyle w:val="af3"/>
        <w:ind w:right="-1"/>
        <w:jc w:val="center"/>
        <w:outlineLvl w:val="0"/>
        <w:rPr>
          <w:b/>
          <w:sz w:val="24"/>
          <w:szCs w:val="24"/>
        </w:rPr>
      </w:pPr>
      <w:r w:rsidRPr="00265BB4">
        <w:rPr>
          <w:b/>
          <w:sz w:val="24"/>
          <w:szCs w:val="24"/>
          <w:lang w:val="en-US"/>
        </w:rPr>
        <w:t>I</w:t>
      </w:r>
      <w:r w:rsidRPr="00265BB4">
        <w:rPr>
          <w:b/>
          <w:sz w:val="24"/>
          <w:szCs w:val="24"/>
        </w:rPr>
        <w:t>. Общие положения</w:t>
      </w:r>
    </w:p>
    <w:p w:rsidR="00672EA4" w:rsidRPr="00265BB4" w:rsidRDefault="00672EA4" w:rsidP="00D35E63">
      <w:pPr>
        <w:pStyle w:val="af3"/>
        <w:ind w:right="-1"/>
        <w:jc w:val="center"/>
        <w:rPr>
          <w:sz w:val="24"/>
          <w:szCs w:val="24"/>
        </w:rPr>
      </w:pPr>
    </w:p>
    <w:p w:rsidR="00672EA4" w:rsidRPr="00265BB4" w:rsidRDefault="00BE2AFB" w:rsidP="00D35E63">
      <w:pPr>
        <w:shd w:val="clear" w:color="auto" w:fill="FFFFFF"/>
        <w:ind w:right="-1" w:firstLine="708"/>
        <w:jc w:val="both"/>
        <w:outlineLvl w:val="0"/>
        <w:rPr>
          <w:rFonts w:ascii="Times New Roman" w:hAnsi="Times New Roman" w:cs="Times New Roman"/>
        </w:rPr>
      </w:pPr>
      <w:proofErr w:type="gramStart"/>
      <w:r w:rsidRPr="00265BB4">
        <w:rPr>
          <w:rFonts w:ascii="Times New Roman" w:hAnsi="Times New Roman" w:cs="Times New Roman"/>
        </w:rPr>
        <w:t xml:space="preserve">Концепция информационной политики ФНПР (далее – Концепция) разработана </w:t>
      </w:r>
      <w:r w:rsidR="00265BB4">
        <w:rPr>
          <w:rFonts w:ascii="Times New Roman" w:hAnsi="Times New Roman" w:cs="Times New Roman"/>
        </w:rPr>
        <w:br/>
      </w:r>
      <w:r w:rsidRPr="00265BB4">
        <w:rPr>
          <w:rFonts w:ascii="Times New Roman" w:eastAsia="Times New Roman" w:hAnsi="Times New Roman" w:cs="Times New Roman"/>
          <w:color w:val="252D33"/>
          <w:lang w:eastAsia="ru-RU"/>
        </w:rPr>
        <w:t>на основе прав, предоставленных Конституцией Российской Федерации, Гражданским кодексом Российской Федерации</w:t>
      </w:r>
      <w:r w:rsidRPr="00265BB4">
        <w:rPr>
          <w:rFonts w:ascii="Times New Roman" w:eastAsia="Times New Roman" w:hAnsi="Times New Roman" w:cs="Times New Roman"/>
          <w:b/>
          <w:color w:val="252D33"/>
          <w:lang w:eastAsia="ru-RU"/>
        </w:rPr>
        <w:t>,</w:t>
      </w:r>
      <w:r w:rsidR="001F0B7D" w:rsidRPr="00265BB4">
        <w:rPr>
          <w:rFonts w:ascii="Times New Roman" w:hAnsi="Times New Roman" w:cs="Times New Roman"/>
        </w:rPr>
        <w:t xml:space="preserve"> Федеральным законом  </w:t>
      </w:r>
      <w:r w:rsidR="0052504C">
        <w:rPr>
          <w:rFonts w:ascii="Times New Roman" w:hAnsi="Times New Roman" w:cs="Times New Roman"/>
        </w:rPr>
        <w:t>№</w:t>
      </w:r>
      <w:r w:rsidR="001F0B7D" w:rsidRPr="00265BB4">
        <w:rPr>
          <w:rFonts w:ascii="Times New Roman" w:hAnsi="Times New Roman" w:cs="Times New Roman"/>
        </w:rPr>
        <w:t> 10 «</w:t>
      </w:r>
      <w:r w:rsidRPr="00265BB4">
        <w:rPr>
          <w:rFonts w:ascii="Times New Roman" w:hAnsi="Times New Roman" w:cs="Times New Roman"/>
        </w:rPr>
        <w:t xml:space="preserve">О профессиональных союзах, их </w:t>
      </w:r>
      <w:r w:rsidR="001F0B7D" w:rsidRPr="00265BB4">
        <w:rPr>
          <w:rFonts w:ascii="Times New Roman" w:hAnsi="Times New Roman" w:cs="Times New Roman"/>
        </w:rPr>
        <w:t>правах и гарантиях деятельности»</w:t>
      </w:r>
      <w:r w:rsidRPr="00265BB4">
        <w:rPr>
          <w:rFonts w:ascii="Times New Roman" w:hAnsi="Times New Roman" w:cs="Times New Roman"/>
        </w:rPr>
        <w:t xml:space="preserve">, в соответствии с Федеральным законом </w:t>
      </w:r>
      <w:r w:rsidR="00155D28" w:rsidRPr="00265BB4">
        <w:rPr>
          <w:rFonts w:ascii="Times New Roman" w:hAnsi="Times New Roman" w:cs="Times New Roman"/>
        </w:rPr>
        <w:br/>
      </w:r>
      <w:r w:rsidR="0052504C">
        <w:rPr>
          <w:rFonts w:ascii="Times New Roman" w:hAnsi="Times New Roman" w:cs="Times New Roman"/>
        </w:rPr>
        <w:t>№</w:t>
      </w:r>
      <w:r w:rsidRPr="00265BB4">
        <w:rPr>
          <w:rFonts w:ascii="Times New Roman" w:hAnsi="Times New Roman" w:cs="Times New Roman"/>
        </w:rPr>
        <w:t xml:space="preserve"> 2124-1 «О средствах</w:t>
      </w:r>
      <w:r w:rsidRPr="00265BB4">
        <w:rPr>
          <w:rFonts w:ascii="Times New Roman" w:eastAsia="Times New Roman" w:hAnsi="Times New Roman" w:cs="Times New Roman"/>
          <w:bCs/>
          <w:lang w:eastAsia="ru-RU"/>
        </w:rPr>
        <w:t xml:space="preserve"> массовой информации», </w:t>
      </w:r>
      <w:r w:rsidRPr="00265BB4">
        <w:rPr>
          <w:rFonts w:ascii="Times New Roman" w:hAnsi="Times New Roman" w:cs="Times New Roman"/>
        </w:rPr>
        <w:t xml:space="preserve">Федеральным законом </w:t>
      </w:r>
      <w:r w:rsidR="00155D28" w:rsidRPr="00265BB4">
        <w:rPr>
          <w:rFonts w:ascii="Times New Roman" w:hAnsi="Times New Roman" w:cs="Times New Roman"/>
        </w:rPr>
        <w:br/>
      </w:r>
      <w:r w:rsidR="0052504C">
        <w:rPr>
          <w:rFonts w:ascii="Times New Roman" w:hAnsi="Times New Roman" w:cs="Times New Roman"/>
        </w:rPr>
        <w:t>№</w:t>
      </w:r>
      <w:r w:rsidRPr="00265BB4">
        <w:rPr>
          <w:rFonts w:ascii="Times New Roman" w:hAnsi="Times New Roman" w:cs="Times New Roman"/>
        </w:rPr>
        <w:t xml:space="preserve"> 149 «Об информации, информационных технологиях и о защите информации», а также другими федеральными законами, нормативными правовыми актами Российской Федерации</w:t>
      </w:r>
      <w:proofErr w:type="gramEnd"/>
      <w:r w:rsidRPr="00265BB4">
        <w:rPr>
          <w:rFonts w:ascii="Times New Roman" w:hAnsi="Times New Roman" w:cs="Times New Roman"/>
        </w:rPr>
        <w:t xml:space="preserve">, </w:t>
      </w:r>
      <w:proofErr w:type="gramStart"/>
      <w:r w:rsidRPr="00265BB4">
        <w:rPr>
          <w:rFonts w:ascii="Times New Roman" w:hAnsi="Times New Roman" w:cs="Times New Roman"/>
        </w:rPr>
        <w:t>содержащими</w:t>
      </w:r>
      <w:proofErr w:type="gramEnd"/>
      <w:r w:rsidRPr="00265BB4">
        <w:rPr>
          <w:rFonts w:ascii="Times New Roman" w:hAnsi="Times New Roman" w:cs="Times New Roman"/>
        </w:rPr>
        <w:t xml:space="preserve"> нормы, регулирующие отношения в сфере информации </w:t>
      </w:r>
      <w:r w:rsidR="00407BFC">
        <w:rPr>
          <w:rFonts w:ascii="Times New Roman" w:hAnsi="Times New Roman" w:cs="Times New Roman"/>
        </w:rPr>
        <w:br/>
      </w:r>
      <w:r w:rsidRPr="00265BB4">
        <w:rPr>
          <w:rFonts w:ascii="Times New Roman" w:hAnsi="Times New Roman" w:cs="Times New Roman"/>
        </w:rPr>
        <w:t xml:space="preserve">и печати, Уставом ФНПР, резолюциями Съезда ФНПР и иными принятыми </w:t>
      </w:r>
      <w:r w:rsidR="00642BFC">
        <w:rPr>
          <w:rFonts w:ascii="Times New Roman" w:hAnsi="Times New Roman" w:cs="Times New Roman"/>
        </w:rPr>
        <w:t xml:space="preserve">органами управления </w:t>
      </w:r>
      <w:r w:rsidR="00642BFC" w:rsidRPr="00265BB4">
        <w:rPr>
          <w:rFonts w:ascii="Times New Roman" w:hAnsi="Times New Roman" w:cs="Times New Roman"/>
        </w:rPr>
        <w:t xml:space="preserve">ФНПР </w:t>
      </w:r>
      <w:r w:rsidRPr="00265BB4">
        <w:rPr>
          <w:rFonts w:ascii="Times New Roman" w:hAnsi="Times New Roman" w:cs="Times New Roman"/>
        </w:rPr>
        <w:t>решениями в сфере информационной работы.</w:t>
      </w:r>
    </w:p>
    <w:p w:rsidR="00672EA4" w:rsidRPr="00265BB4" w:rsidRDefault="00BE2AFB" w:rsidP="00D35E63">
      <w:pPr>
        <w:pStyle w:val="af3"/>
        <w:ind w:right="-1" w:firstLine="709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Концепция </w:t>
      </w:r>
      <w:r w:rsidRPr="00265BB4">
        <w:rPr>
          <w:sz w:val="24"/>
          <w:szCs w:val="24"/>
          <w:highlight w:val="white"/>
        </w:rPr>
        <w:t xml:space="preserve">определяет цели, принципы, основные направления </w:t>
      </w:r>
      <w:r w:rsidR="00B56252" w:rsidRPr="00265BB4">
        <w:rPr>
          <w:sz w:val="24"/>
          <w:szCs w:val="24"/>
          <w:highlight w:val="white"/>
        </w:rPr>
        <w:br/>
      </w:r>
      <w:r w:rsidRPr="00265BB4">
        <w:rPr>
          <w:sz w:val="24"/>
          <w:szCs w:val="24"/>
          <w:highlight w:val="white"/>
        </w:rPr>
        <w:t xml:space="preserve">и формы реализации информационной политики </w:t>
      </w:r>
      <w:r w:rsidR="00B96A29" w:rsidRPr="00265BB4">
        <w:rPr>
          <w:sz w:val="24"/>
          <w:szCs w:val="24"/>
          <w:highlight w:val="white"/>
        </w:rPr>
        <w:t xml:space="preserve"> ФНПР и ее членских организаций</w:t>
      </w:r>
      <w:r w:rsidRPr="00265BB4">
        <w:rPr>
          <w:sz w:val="24"/>
          <w:szCs w:val="24"/>
          <w:highlight w:val="white"/>
        </w:rPr>
        <w:t>.</w:t>
      </w:r>
      <w:r w:rsidRPr="00265BB4">
        <w:rPr>
          <w:sz w:val="24"/>
          <w:szCs w:val="24"/>
        </w:rPr>
        <w:t xml:space="preserve"> </w:t>
      </w:r>
    </w:p>
    <w:p w:rsidR="00672EA4" w:rsidRPr="00265BB4" w:rsidRDefault="00BE2AFB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 xml:space="preserve">Концепция направлена на развитие профсоюзного движения: мотивацию профсоюзного членства, </w:t>
      </w:r>
      <w:r w:rsidR="00B96A29" w:rsidRPr="00265BB4">
        <w:rPr>
          <w:rFonts w:ascii="Times New Roman" w:hAnsi="Times New Roman" w:cs="Times New Roman"/>
        </w:rPr>
        <w:t xml:space="preserve">формирование позитивного </w:t>
      </w:r>
      <w:r w:rsidRPr="00265BB4">
        <w:rPr>
          <w:rFonts w:ascii="Times New Roman" w:hAnsi="Times New Roman" w:cs="Times New Roman"/>
        </w:rPr>
        <w:t xml:space="preserve">имиджа профсоюзного движения </w:t>
      </w:r>
      <w:r w:rsidR="00265BB4">
        <w:rPr>
          <w:rFonts w:ascii="Times New Roman" w:hAnsi="Times New Roman" w:cs="Times New Roman"/>
        </w:rPr>
        <w:br/>
      </w:r>
      <w:r w:rsidRPr="00265BB4">
        <w:rPr>
          <w:rFonts w:ascii="Times New Roman" w:hAnsi="Times New Roman" w:cs="Times New Roman"/>
        </w:rPr>
        <w:t xml:space="preserve">в общественном сознании, повышение эффективности информационной работы, ускорение цифровизации </w:t>
      </w:r>
      <w:r w:rsidR="00B96A29" w:rsidRPr="00265BB4">
        <w:rPr>
          <w:rFonts w:ascii="Times New Roman" w:hAnsi="Times New Roman" w:cs="Times New Roman"/>
        </w:rPr>
        <w:t>профсоюзной деятельности</w:t>
      </w:r>
      <w:r w:rsidRPr="00265BB4">
        <w:rPr>
          <w:rFonts w:ascii="Times New Roman" w:hAnsi="Times New Roman" w:cs="Times New Roman"/>
        </w:rPr>
        <w:t>.</w:t>
      </w:r>
    </w:p>
    <w:p w:rsidR="008C72D2" w:rsidRPr="00265BB4" w:rsidRDefault="00BE2AFB" w:rsidP="00D35E63">
      <w:pPr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65BB4">
        <w:rPr>
          <w:rFonts w:ascii="Times New Roman" w:eastAsia="Times New Roman" w:hAnsi="Times New Roman" w:cs="Times New Roman"/>
          <w:lang w:eastAsia="ru-RU"/>
        </w:rPr>
        <w:t>Концепция является</w:t>
      </w:r>
      <w:r w:rsidR="004F6337" w:rsidRPr="00265B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5BB4">
        <w:rPr>
          <w:rFonts w:ascii="Times New Roman" w:eastAsia="Times New Roman" w:hAnsi="Times New Roman" w:cs="Times New Roman"/>
          <w:lang w:eastAsia="ru-RU"/>
        </w:rPr>
        <w:t xml:space="preserve">основой для выработки </w:t>
      </w:r>
      <w:r w:rsidR="008C72D2" w:rsidRPr="00265BB4">
        <w:rPr>
          <w:rFonts w:ascii="Times New Roman" w:eastAsia="Times New Roman" w:hAnsi="Times New Roman" w:cs="Times New Roman"/>
          <w:lang w:eastAsia="ru-RU"/>
        </w:rPr>
        <w:t xml:space="preserve">выборными органами ФНПР </w:t>
      </w:r>
      <w:r w:rsidRPr="00265BB4">
        <w:rPr>
          <w:rFonts w:ascii="Times New Roman" w:eastAsia="Times New Roman" w:hAnsi="Times New Roman" w:cs="Times New Roman"/>
          <w:lang w:eastAsia="ru-RU"/>
        </w:rPr>
        <w:t>единых подходов  к</w:t>
      </w:r>
      <w:r w:rsidR="008C72D2" w:rsidRPr="00265BB4">
        <w:rPr>
          <w:rFonts w:ascii="Times New Roman" w:eastAsia="Times New Roman" w:hAnsi="Times New Roman" w:cs="Times New Roman"/>
          <w:lang w:eastAsia="ru-RU"/>
        </w:rPr>
        <w:t>:</w:t>
      </w:r>
    </w:p>
    <w:p w:rsidR="008C72D2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реализации информационного взаимодействия </w:t>
      </w:r>
      <w:r w:rsidR="008C72D2" w:rsidRPr="00265BB4">
        <w:rPr>
          <w:sz w:val="24"/>
          <w:szCs w:val="24"/>
        </w:rPr>
        <w:t>профсоюзных</w:t>
      </w:r>
      <w:r w:rsidR="00BE2AFB" w:rsidRPr="00265BB4">
        <w:rPr>
          <w:sz w:val="24"/>
          <w:szCs w:val="24"/>
        </w:rPr>
        <w:t xml:space="preserve"> структур между собой </w:t>
      </w:r>
      <w:r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>и во внешней среде</w:t>
      </w:r>
      <w:r w:rsidR="008C72D2" w:rsidRPr="00265BB4">
        <w:rPr>
          <w:sz w:val="24"/>
          <w:szCs w:val="24"/>
        </w:rPr>
        <w:t xml:space="preserve"> (</w:t>
      </w:r>
      <w:r w:rsidR="00BE2AFB" w:rsidRPr="00265BB4">
        <w:rPr>
          <w:sz w:val="24"/>
          <w:szCs w:val="24"/>
        </w:rPr>
        <w:t>со средствами массовой информации и аудиторией пользователей сети Интернет</w:t>
      </w:r>
      <w:r w:rsidR="008C72D2" w:rsidRPr="00265BB4">
        <w:rPr>
          <w:sz w:val="24"/>
          <w:szCs w:val="24"/>
        </w:rPr>
        <w:t>)</w:t>
      </w:r>
      <w:r w:rsidR="00BE2AFB" w:rsidRPr="00265BB4">
        <w:rPr>
          <w:sz w:val="24"/>
          <w:szCs w:val="24"/>
        </w:rPr>
        <w:t xml:space="preserve">,  </w:t>
      </w:r>
    </w:p>
    <w:p w:rsidR="008C72D2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систематизации и регламентации информационного обеспечения деятельности ФНПР и ее членских организаций,  </w:t>
      </w:r>
    </w:p>
    <w:p w:rsidR="008C72D2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стандартизации информационного обеспечения членов профсоюзов, 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эффективного использования информационных ресурсов ФНПР и членских организаций, в том числе электронных, центральных, региональных, отраслевых и иных средств массовой информации.</w:t>
      </w:r>
    </w:p>
    <w:p w:rsidR="007A73A9" w:rsidRPr="00265BB4" w:rsidRDefault="007A73A9" w:rsidP="00D35E63">
      <w:pPr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65BB4">
        <w:rPr>
          <w:rFonts w:ascii="Times New Roman" w:eastAsia="Times New Roman" w:hAnsi="Times New Roman" w:cs="Times New Roman"/>
          <w:lang w:eastAsia="ru-RU"/>
        </w:rPr>
        <w:t>Положения Концепции являются</w:t>
      </w:r>
      <w:r w:rsidR="008C72D2" w:rsidRPr="00265BB4">
        <w:rPr>
          <w:rFonts w:ascii="Times New Roman" w:eastAsia="Times New Roman" w:hAnsi="Times New Roman" w:cs="Times New Roman"/>
          <w:lang w:eastAsia="ru-RU"/>
        </w:rPr>
        <w:t xml:space="preserve"> обязательной</w:t>
      </w:r>
      <w:r w:rsidRPr="00265BB4">
        <w:rPr>
          <w:rFonts w:ascii="Times New Roman" w:eastAsia="Times New Roman" w:hAnsi="Times New Roman" w:cs="Times New Roman"/>
          <w:lang w:eastAsia="ru-RU"/>
        </w:rPr>
        <w:t xml:space="preserve"> основой при разработке нормативных документов, регламентирующих информационную работу членских организаций ФНПР: ежегодных планов работы, программах, должностных инструкциях информационных работников и методических рекомендациях для профсоюзных активистов, а также иных документов по информационной тематике.</w:t>
      </w:r>
    </w:p>
    <w:p w:rsidR="00672EA4" w:rsidRPr="00265BB4" w:rsidRDefault="00672EA4" w:rsidP="00D35E63">
      <w:pPr>
        <w:ind w:right="-1" w:firstLine="708"/>
        <w:jc w:val="both"/>
        <w:rPr>
          <w:rFonts w:ascii="Times New Roman" w:hAnsi="Times New Roman" w:cs="Times New Roman"/>
          <w:color w:val="252D33"/>
        </w:rPr>
      </w:pPr>
    </w:p>
    <w:p w:rsidR="00672EA4" w:rsidRPr="00265BB4" w:rsidRDefault="00BE2AFB" w:rsidP="00D35E63">
      <w:pPr>
        <w:pStyle w:val="af3"/>
        <w:ind w:right="-1"/>
        <w:jc w:val="center"/>
        <w:outlineLvl w:val="0"/>
        <w:rPr>
          <w:b/>
          <w:sz w:val="24"/>
          <w:szCs w:val="24"/>
        </w:rPr>
      </w:pPr>
      <w:r w:rsidRPr="00265BB4">
        <w:rPr>
          <w:b/>
          <w:sz w:val="24"/>
          <w:szCs w:val="24"/>
          <w:lang w:val="en-US"/>
        </w:rPr>
        <w:t>II</w:t>
      </w:r>
      <w:r w:rsidRPr="00265BB4">
        <w:rPr>
          <w:b/>
          <w:sz w:val="24"/>
          <w:szCs w:val="24"/>
        </w:rPr>
        <w:t>. Основные понятия</w:t>
      </w:r>
    </w:p>
    <w:p w:rsidR="00672EA4" w:rsidRPr="00265BB4" w:rsidRDefault="00672EA4" w:rsidP="00D35E63">
      <w:pPr>
        <w:pStyle w:val="af3"/>
        <w:ind w:right="-1"/>
        <w:jc w:val="center"/>
        <w:outlineLvl w:val="0"/>
        <w:rPr>
          <w:b/>
          <w:sz w:val="24"/>
          <w:szCs w:val="24"/>
        </w:rPr>
      </w:pPr>
    </w:p>
    <w:p w:rsidR="00672EA4" w:rsidRPr="00265BB4" w:rsidRDefault="00BE2AFB" w:rsidP="00D35E63">
      <w:pPr>
        <w:pStyle w:val="af3"/>
        <w:tabs>
          <w:tab w:val="left" w:pos="0"/>
        </w:tabs>
        <w:ind w:right="-1" w:firstLine="709"/>
        <w:jc w:val="both"/>
        <w:rPr>
          <w:rFonts w:eastAsia="Arial"/>
          <w:sz w:val="24"/>
          <w:szCs w:val="24"/>
        </w:rPr>
      </w:pPr>
      <w:r w:rsidRPr="00265BB4">
        <w:rPr>
          <w:rFonts w:eastAsia="Arial"/>
          <w:i/>
          <w:sz w:val="24"/>
          <w:szCs w:val="24"/>
        </w:rPr>
        <w:t xml:space="preserve">Информационная политика ФНПР </w:t>
      </w:r>
      <w:r w:rsidR="001F0B7D" w:rsidRPr="00265BB4">
        <w:rPr>
          <w:rFonts w:eastAsia="Arial"/>
          <w:i/>
          <w:sz w:val="24"/>
          <w:szCs w:val="24"/>
        </w:rPr>
        <w:t>–</w:t>
      </w:r>
      <w:r w:rsidRPr="00265BB4">
        <w:rPr>
          <w:rFonts w:eastAsia="Arial"/>
          <w:i/>
          <w:sz w:val="24"/>
          <w:szCs w:val="24"/>
        </w:rPr>
        <w:t xml:space="preserve"> </w:t>
      </w:r>
      <w:r w:rsidRPr="00265BB4">
        <w:rPr>
          <w:rFonts w:eastAsia="Arial"/>
          <w:sz w:val="24"/>
          <w:szCs w:val="24"/>
        </w:rPr>
        <w:t xml:space="preserve"> комплекс мер нормативно-правового, финансово-экономического, организационно-управленческого, информационно-издательского, аналитического, кадрового, научного, творческого и иного характера, реализуемых на основе информационного взаимодействия ФНПР, её членских организаций до первичных профсоюзных организаций включительно, а также – взаимодействия с внешними средствами массовой информации и организации работы </w:t>
      </w:r>
      <w:r w:rsidR="00602613">
        <w:rPr>
          <w:rFonts w:eastAsia="Arial"/>
          <w:sz w:val="24"/>
          <w:szCs w:val="24"/>
        </w:rPr>
        <w:br/>
      </w:r>
      <w:r w:rsidRPr="00265BB4">
        <w:rPr>
          <w:rFonts w:eastAsia="Arial"/>
          <w:sz w:val="24"/>
          <w:szCs w:val="24"/>
        </w:rPr>
        <w:lastRenderedPageBreak/>
        <w:t xml:space="preserve">в сети Интернет, направленный на продвижение профсоюзной идеологии, решение профсоюзных задач в социально-трудовой сфере, рост общественного авторитета профсоюзов. </w:t>
      </w:r>
    </w:p>
    <w:p w:rsidR="00672EA4" w:rsidRPr="00265BB4" w:rsidRDefault="00BE2AFB" w:rsidP="00D35E63">
      <w:pPr>
        <w:pStyle w:val="af3"/>
        <w:tabs>
          <w:tab w:val="left" w:pos="0"/>
        </w:tabs>
        <w:ind w:right="-1" w:firstLine="709"/>
        <w:jc w:val="both"/>
        <w:rPr>
          <w:rFonts w:eastAsia="Arial"/>
          <w:i/>
          <w:sz w:val="24"/>
          <w:szCs w:val="24"/>
        </w:rPr>
      </w:pPr>
      <w:r w:rsidRPr="00265BB4">
        <w:rPr>
          <w:rFonts w:eastAsia="Arial"/>
          <w:i/>
          <w:sz w:val="24"/>
          <w:szCs w:val="24"/>
        </w:rPr>
        <w:t xml:space="preserve">Информационное обеспечение </w:t>
      </w:r>
      <w:r w:rsidR="001F0B7D" w:rsidRPr="00265BB4">
        <w:rPr>
          <w:rFonts w:eastAsia="Arial"/>
          <w:i/>
          <w:sz w:val="24"/>
          <w:szCs w:val="24"/>
        </w:rPr>
        <w:t>–</w:t>
      </w:r>
      <w:r w:rsidRPr="00265BB4">
        <w:rPr>
          <w:rFonts w:eastAsia="Arial"/>
          <w:i/>
          <w:sz w:val="24"/>
          <w:szCs w:val="24"/>
        </w:rPr>
        <w:t xml:space="preserve"> </w:t>
      </w:r>
      <w:r w:rsidRPr="00265BB4">
        <w:rPr>
          <w:sz w:val="24"/>
          <w:szCs w:val="24"/>
        </w:rPr>
        <w:t xml:space="preserve">распространение в средствах массовой информации, социальных сетях и по иным каналам связи информации  </w:t>
      </w:r>
      <w:r w:rsidR="00B56252" w:rsidRPr="00265BB4">
        <w:rPr>
          <w:sz w:val="24"/>
          <w:szCs w:val="24"/>
        </w:rPr>
        <w:br/>
      </w:r>
      <w:r w:rsidRPr="00265BB4">
        <w:rPr>
          <w:sz w:val="24"/>
          <w:szCs w:val="24"/>
        </w:rPr>
        <w:t xml:space="preserve">о работе профсоюзов и профсоюзных объединений, усилиях и инициативах ФНПР </w:t>
      </w:r>
      <w:r w:rsidR="00265BB4">
        <w:rPr>
          <w:sz w:val="24"/>
          <w:szCs w:val="24"/>
        </w:rPr>
        <w:br/>
      </w:r>
      <w:r w:rsidRPr="00265BB4">
        <w:rPr>
          <w:sz w:val="24"/>
          <w:szCs w:val="24"/>
        </w:rPr>
        <w:t xml:space="preserve">и ее членских организаций по решению задач в социально-трудовой сфере, взаимодействие с иными институтами общества, оказывающими влияние </w:t>
      </w:r>
      <w:r w:rsidR="00265BB4">
        <w:rPr>
          <w:sz w:val="24"/>
          <w:szCs w:val="24"/>
        </w:rPr>
        <w:br/>
      </w:r>
      <w:r w:rsidRPr="00265BB4">
        <w:rPr>
          <w:sz w:val="24"/>
          <w:szCs w:val="24"/>
        </w:rPr>
        <w:t xml:space="preserve">на формирование общественного мнения. </w:t>
      </w:r>
    </w:p>
    <w:p w:rsidR="00672EA4" w:rsidRPr="00265BB4" w:rsidRDefault="00BE2AFB" w:rsidP="00D35E63">
      <w:pPr>
        <w:pStyle w:val="af3"/>
        <w:ind w:right="-1" w:firstLine="708"/>
        <w:jc w:val="both"/>
        <w:rPr>
          <w:sz w:val="24"/>
          <w:szCs w:val="24"/>
        </w:rPr>
      </w:pPr>
      <w:r w:rsidRPr="00265BB4">
        <w:rPr>
          <w:rFonts w:eastAsia="Arial"/>
          <w:i/>
          <w:sz w:val="24"/>
          <w:szCs w:val="24"/>
        </w:rPr>
        <w:t>Информационное взаимодействие профсоюзных организаций –</w:t>
      </w:r>
      <w:r w:rsidRPr="00265BB4">
        <w:rPr>
          <w:rFonts w:eastAsia="Arial"/>
          <w:sz w:val="24"/>
          <w:szCs w:val="24"/>
        </w:rPr>
        <w:t xml:space="preserve"> системная организация подготовки информационных материалов и регулярного обмена ими</w:t>
      </w:r>
      <w:r w:rsidRPr="00265BB4">
        <w:rPr>
          <w:sz w:val="24"/>
          <w:szCs w:val="24"/>
        </w:rPr>
        <w:t xml:space="preserve"> на всех уровнях – от первичной профсоюзной организации</w:t>
      </w:r>
      <w:r w:rsidR="00265BB4">
        <w:rPr>
          <w:sz w:val="24"/>
          <w:szCs w:val="24"/>
        </w:rPr>
        <w:t xml:space="preserve"> </w:t>
      </w:r>
      <w:r w:rsidRPr="00265BB4">
        <w:rPr>
          <w:sz w:val="24"/>
          <w:szCs w:val="24"/>
        </w:rPr>
        <w:t>до ФНПР.</w:t>
      </w:r>
    </w:p>
    <w:p w:rsidR="00672EA4" w:rsidRPr="00265BB4" w:rsidRDefault="00BE2AFB" w:rsidP="00D35E63">
      <w:pPr>
        <w:pStyle w:val="af3"/>
        <w:tabs>
          <w:tab w:val="left" w:pos="993"/>
        </w:tabs>
        <w:ind w:right="-1"/>
        <w:jc w:val="both"/>
        <w:rPr>
          <w:rFonts w:eastAsia="Arial"/>
          <w:sz w:val="24"/>
          <w:szCs w:val="24"/>
        </w:rPr>
      </w:pPr>
      <w:r w:rsidRPr="00265BB4">
        <w:rPr>
          <w:rFonts w:eastAsia="Arial"/>
          <w:i/>
          <w:sz w:val="24"/>
          <w:szCs w:val="24"/>
        </w:rPr>
        <w:t xml:space="preserve">         Информационная структура – </w:t>
      </w:r>
      <w:r w:rsidRPr="00265BB4">
        <w:rPr>
          <w:rFonts w:eastAsia="Arial"/>
          <w:sz w:val="24"/>
          <w:szCs w:val="24"/>
        </w:rPr>
        <w:t>пресс-центр, пресс-служба, пресс-секретарь, отдел (департамент),</w:t>
      </w:r>
      <w:r w:rsidR="001148CF" w:rsidRPr="00265BB4">
        <w:rPr>
          <w:rFonts w:eastAsia="Arial"/>
          <w:sz w:val="24"/>
          <w:szCs w:val="24"/>
        </w:rPr>
        <w:t xml:space="preserve"> информационный работник,</w:t>
      </w:r>
      <w:r w:rsidRPr="00265BB4">
        <w:rPr>
          <w:rFonts w:eastAsia="Arial"/>
          <w:sz w:val="24"/>
          <w:szCs w:val="24"/>
        </w:rPr>
        <w:t xml:space="preserve"> иное структурное подразделение, осуществляющее деятельность по реализации информационной политики в профсоюзной организации, входящей в организационную структуру ФНПР.</w:t>
      </w:r>
    </w:p>
    <w:p w:rsidR="00672EA4" w:rsidRPr="00265BB4" w:rsidRDefault="00BE2AFB" w:rsidP="00D35E63">
      <w:pPr>
        <w:pStyle w:val="af3"/>
        <w:ind w:right="-1" w:firstLine="708"/>
        <w:jc w:val="both"/>
        <w:rPr>
          <w:rFonts w:eastAsia="Arial"/>
          <w:sz w:val="24"/>
          <w:szCs w:val="24"/>
        </w:rPr>
      </w:pPr>
      <w:r w:rsidRPr="00265BB4">
        <w:rPr>
          <w:rFonts w:eastAsia="Arial"/>
          <w:i/>
          <w:sz w:val="24"/>
          <w:szCs w:val="24"/>
        </w:rPr>
        <w:t>Информационный работник</w:t>
      </w:r>
      <w:r w:rsidRPr="00265BB4">
        <w:rPr>
          <w:rFonts w:eastAsia="Arial"/>
          <w:sz w:val="24"/>
          <w:szCs w:val="24"/>
        </w:rPr>
        <w:t xml:space="preserve"> – штатный профсоюзный работник, прошедш</w:t>
      </w:r>
      <w:r w:rsidR="00B96A29" w:rsidRPr="00265BB4">
        <w:rPr>
          <w:rFonts w:eastAsia="Arial"/>
          <w:sz w:val="24"/>
          <w:szCs w:val="24"/>
        </w:rPr>
        <w:t xml:space="preserve">ий соответствующую подготовку, </w:t>
      </w:r>
      <w:r w:rsidRPr="00265BB4">
        <w:rPr>
          <w:rFonts w:eastAsia="Arial"/>
          <w:sz w:val="24"/>
          <w:szCs w:val="24"/>
        </w:rPr>
        <w:t>осуществляющий трудовую деятельность по реализации информационной политики в профсоюзной организации.</w:t>
      </w:r>
    </w:p>
    <w:p w:rsidR="00672EA4" w:rsidRPr="00265BB4" w:rsidRDefault="00BE2AFB" w:rsidP="00D35E63">
      <w:pPr>
        <w:pStyle w:val="af3"/>
        <w:ind w:right="-1" w:firstLine="708"/>
        <w:jc w:val="both"/>
        <w:rPr>
          <w:rFonts w:eastAsia="Arial"/>
          <w:sz w:val="24"/>
          <w:szCs w:val="24"/>
        </w:rPr>
      </w:pPr>
      <w:r w:rsidRPr="00265BB4">
        <w:rPr>
          <w:rFonts w:eastAsia="Arial"/>
          <w:i/>
          <w:sz w:val="24"/>
          <w:szCs w:val="24"/>
        </w:rPr>
        <w:t>Информационный активист</w:t>
      </w:r>
      <w:r w:rsidRPr="00265BB4">
        <w:rPr>
          <w:rFonts w:eastAsia="Arial"/>
          <w:sz w:val="24"/>
          <w:szCs w:val="24"/>
        </w:rPr>
        <w:t xml:space="preserve"> – активист, предпочтительно – прошедший соответствующую подготовку и обучение,  осуществляющий общественную деятельность по реализации информационной политики в профсоюзной организации.</w:t>
      </w:r>
    </w:p>
    <w:p w:rsidR="00672EA4" w:rsidRPr="00265BB4" w:rsidRDefault="00B96A29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  <w:i/>
        </w:rPr>
        <w:t>Цифровизация профсоюзной деятельности</w:t>
      </w:r>
      <w:r w:rsidR="00BE2AFB" w:rsidRPr="00265BB4">
        <w:rPr>
          <w:rFonts w:ascii="Times New Roman" w:hAnsi="Times New Roman" w:cs="Times New Roman"/>
          <w:i/>
        </w:rPr>
        <w:t xml:space="preserve"> </w:t>
      </w:r>
      <w:r w:rsidR="00BE2AFB" w:rsidRPr="00265BB4">
        <w:rPr>
          <w:rFonts w:ascii="Times New Roman" w:eastAsia="Arial" w:hAnsi="Times New Roman" w:cs="Times New Roman"/>
        </w:rPr>
        <w:t xml:space="preserve"> – </w:t>
      </w:r>
      <w:r w:rsidR="00BE2AFB" w:rsidRPr="00265BB4">
        <w:rPr>
          <w:rFonts w:ascii="Times New Roman" w:hAnsi="Times New Roman" w:cs="Times New Roman"/>
        </w:rPr>
        <w:t xml:space="preserve"> комплекс мер по </w:t>
      </w:r>
      <w:r w:rsidR="008171E8" w:rsidRPr="00265BB4">
        <w:rPr>
          <w:rFonts w:ascii="Times New Roman" w:hAnsi="Times New Roman" w:cs="Times New Roman"/>
        </w:rPr>
        <w:t>созданию</w:t>
      </w:r>
      <w:r w:rsidR="00BE2AFB" w:rsidRPr="00265BB4">
        <w:rPr>
          <w:rFonts w:ascii="Times New Roman" w:hAnsi="Times New Roman" w:cs="Times New Roman"/>
        </w:rPr>
        <w:t xml:space="preserve"> электронных каналов коммуникации и электронных сервисов для членов профсоюзов, электронного персонифицированного учета членов профсоюзов, использования режима видеоконференцсвяз</w:t>
      </w:r>
      <w:r w:rsidR="007A73A9" w:rsidRPr="00265BB4">
        <w:rPr>
          <w:rFonts w:ascii="Times New Roman" w:hAnsi="Times New Roman" w:cs="Times New Roman"/>
        </w:rPr>
        <w:t>и</w:t>
      </w:r>
      <w:r w:rsidR="00BE2AFB" w:rsidRPr="00265BB4">
        <w:rPr>
          <w:rFonts w:ascii="Times New Roman" w:hAnsi="Times New Roman" w:cs="Times New Roman"/>
        </w:rPr>
        <w:t xml:space="preserve"> в работе </w:t>
      </w:r>
      <w:r w:rsidR="008171E8" w:rsidRPr="00265BB4">
        <w:rPr>
          <w:rFonts w:ascii="Times New Roman" w:hAnsi="Times New Roman" w:cs="Times New Roman"/>
        </w:rPr>
        <w:t xml:space="preserve">профсоюзных </w:t>
      </w:r>
      <w:r w:rsidR="00BE2AFB" w:rsidRPr="00265BB4">
        <w:rPr>
          <w:rFonts w:ascii="Times New Roman" w:hAnsi="Times New Roman" w:cs="Times New Roman"/>
        </w:rPr>
        <w:t xml:space="preserve">выборных органов, применения дистанционных образовательных технологий и электронного обучения профактива, развития безбумажных технологий во внутрипрофсоюзной работе, в том числе </w:t>
      </w:r>
      <w:r w:rsidR="00B56252" w:rsidRPr="00265BB4">
        <w:rPr>
          <w:rFonts w:ascii="Times New Roman" w:hAnsi="Times New Roman" w:cs="Times New Roman"/>
        </w:rPr>
        <w:br/>
      </w:r>
      <w:r w:rsidR="00BE2AFB" w:rsidRPr="00265BB4">
        <w:rPr>
          <w:rFonts w:ascii="Times New Roman" w:hAnsi="Times New Roman" w:cs="Times New Roman"/>
        </w:rPr>
        <w:t xml:space="preserve">с применением </w:t>
      </w:r>
      <w:r w:rsidR="00BE2AFB" w:rsidRPr="00265BB4">
        <w:rPr>
          <w:rFonts w:ascii="Times New Roman" w:hAnsi="Times New Roman" w:cs="Times New Roman"/>
          <w:lang w:val="en-US"/>
        </w:rPr>
        <w:t>CRM</w:t>
      </w:r>
      <w:r w:rsidR="00BE2AFB" w:rsidRPr="00265BB4">
        <w:rPr>
          <w:rFonts w:ascii="Times New Roman" w:hAnsi="Times New Roman" w:cs="Times New Roman"/>
        </w:rPr>
        <w:t xml:space="preserve">-систем. </w:t>
      </w:r>
    </w:p>
    <w:p w:rsidR="001148CF" w:rsidRPr="00265BB4" w:rsidRDefault="001148CF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  <w:i/>
        </w:rPr>
        <w:t xml:space="preserve">«Цифровая зрелость» </w:t>
      </w:r>
      <w:r w:rsidR="00265BB4" w:rsidRPr="00265BB4">
        <w:rPr>
          <w:rFonts w:ascii="Times New Roman" w:eastAsia="Arial" w:hAnsi="Times New Roman" w:cs="Times New Roman"/>
        </w:rPr>
        <w:t>–</w:t>
      </w:r>
      <w:r w:rsidRPr="00265BB4">
        <w:rPr>
          <w:rFonts w:ascii="Times New Roman" w:hAnsi="Times New Roman" w:cs="Times New Roman"/>
          <w:i/>
        </w:rPr>
        <w:t xml:space="preserve"> </w:t>
      </w:r>
      <w:r w:rsidRPr="00265BB4">
        <w:rPr>
          <w:rFonts w:ascii="Times New Roman" w:hAnsi="Times New Roman" w:cs="Times New Roman"/>
        </w:rPr>
        <w:t>степен</w:t>
      </w:r>
      <w:r w:rsidR="00197B9C" w:rsidRPr="00265BB4">
        <w:rPr>
          <w:rFonts w:ascii="Times New Roman" w:hAnsi="Times New Roman" w:cs="Times New Roman"/>
        </w:rPr>
        <w:t>ь</w:t>
      </w:r>
      <w:r w:rsidRPr="00265BB4">
        <w:rPr>
          <w:rFonts w:ascii="Times New Roman" w:hAnsi="Times New Roman" w:cs="Times New Roman"/>
        </w:rPr>
        <w:t xml:space="preserve"> готовности </w:t>
      </w:r>
      <w:r w:rsidR="00197B9C" w:rsidRPr="00265BB4">
        <w:rPr>
          <w:rFonts w:ascii="Times New Roman" w:hAnsi="Times New Roman" w:cs="Times New Roman"/>
        </w:rPr>
        <w:t>профсоюзной структуры</w:t>
      </w:r>
      <w:r w:rsidRPr="00265BB4">
        <w:rPr>
          <w:rFonts w:ascii="Times New Roman" w:hAnsi="Times New Roman" w:cs="Times New Roman"/>
        </w:rPr>
        <w:t xml:space="preserve"> </w:t>
      </w:r>
      <w:r w:rsidR="00265BB4">
        <w:rPr>
          <w:rFonts w:ascii="Times New Roman" w:hAnsi="Times New Roman" w:cs="Times New Roman"/>
        </w:rPr>
        <w:br/>
      </w:r>
      <w:r w:rsidRPr="00265BB4">
        <w:rPr>
          <w:rFonts w:ascii="Times New Roman" w:hAnsi="Times New Roman" w:cs="Times New Roman"/>
        </w:rPr>
        <w:t xml:space="preserve">к внедрению цифровых решений в </w:t>
      </w:r>
      <w:r w:rsidR="00197B9C" w:rsidRPr="00265BB4">
        <w:rPr>
          <w:rFonts w:ascii="Times New Roman" w:hAnsi="Times New Roman" w:cs="Times New Roman"/>
        </w:rPr>
        <w:t>профсоюзную работу</w:t>
      </w:r>
      <w:r w:rsidRPr="00265BB4">
        <w:rPr>
          <w:rFonts w:ascii="Times New Roman" w:hAnsi="Times New Roman" w:cs="Times New Roman"/>
        </w:rPr>
        <w:t>.</w:t>
      </w:r>
    </w:p>
    <w:p w:rsidR="00672EA4" w:rsidRPr="00265BB4" w:rsidRDefault="00672EA4" w:rsidP="00D35E63">
      <w:pPr>
        <w:pStyle w:val="af3"/>
        <w:tabs>
          <w:tab w:val="left" w:pos="993"/>
        </w:tabs>
        <w:ind w:right="-1"/>
        <w:rPr>
          <w:rFonts w:eastAsia="Arial"/>
          <w:strike/>
          <w:sz w:val="24"/>
          <w:szCs w:val="24"/>
        </w:rPr>
      </w:pPr>
    </w:p>
    <w:p w:rsidR="00672EA4" w:rsidRPr="00265BB4" w:rsidRDefault="00BE2AFB" w:rsidP="00D35E63">
      <w:pPr>
        <w:pStyle w:val="af3"/>
        <w:ind w:right="-1"/>
        <w:jc w:val="center"/>
        <w:outlineLvl w:val="0"/>
        <w:rPr>
          <w:b/>
          <w:sz w:val="24"/>
          <w:szCs w:val="24"/>
        </w:rPr>
      </w:pPr>
      <w:r w:rsidRPr="00265BB4">
        <w:rPr>
          <w:b/>
          <w:sz w:val="24"/>
          <w:szCs w:val="24"/>
          <w:lang w:val="en-US"/>
        </w:rPr>
        <w:t>III</w:t>
      </w:r>
      <w:r w:rsidRPr="00265BB4">
        <w:rPr>
          <w:b/>
          <w:sz w:val="24"/>
          <w:szCs w:val="24"/>
        </w:rPr>
        <w:t>. Цель и основные задачи информационной политики ФНПР</w:t>
      </w:r>
    </w:p>
    <w:p w:rsidR="00672EA4" w:rsidRPr="00265BB4" w:rsidRDefault="00672EA4" w:rsidP="00D35E63">
      <w:pPr>
        <w:pStyle w:val="af3"/>
        <w:ind w:right="-1"/>
        <w:jc w:val="center"/>
        <w:outlineLvl w:val="0"/>
        <w:rPr>
          <w:b/>
          <w:sz w:val="24"/>
          <w:szCs w:val="24"/>
        </w:rPr>
      </w:pPr>
    </w:p>
    <w:p w:rsidR="00672EA4" w:rsidRPr="00265BB4" w:rsidRDefault="00BE2AFB" w:rsidP="00D35E63">
      <w:pPr>
        <w:pStyle w:val="af3"/>
        <w:ind w:right="-1" w:firstLine="709"/>
        <w:jc w:val="both"/>
        <w:rPr>
          <w:sz w:val="24"/>
          <w:szCs w:val="24"/>
        </w:rPr>
      </w:pPr>
      <w:r w:rsidRPr="00265BB4">
        <w:rPr>
          <w:sz w:val="24"/>
          <w:szCs w:val="24"/>
        </w:rPr>
        <w:t>Целью информационной политики ФНПР является укрепление и развитие профсоюзного движения через популяризацию идей и рост его авторитета в обществе, усиление мотивации профсоюзного членства.</w:t>
      </w:r>
    </w:p>
    <w:p w:rsidR="00672EA4" w:rsidRPr="00265BB4" w:rsidRDefault="00BE2AFB" w:rsidP="00D35E63">
      <w:pPr>
        <w:pStyle w:val="af3"/>
        <w:ind w:right="-1" w:firstLine="708"/>
        <w:jc w:val="both"/>
        <w:rPr>
          <w:sz w:val="24"/>
          <w:szCs w:val="24"/>
        </w:rPr>
      </w:pPr>
      <w:r w:rsidRPr="00265BB4">
        <w:rPr>
          <w:sz w:val="24"/>
          <w:szCs w:val="24"/>
        </w:rPr>
        <w:t>Для достижения данной цели необходимо решить следующие задачи: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повышение уровня информированности общества  о социально - трудовых правах работников всех форм занятости и деятельности профсоюзов по защите этих прав;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освоение новых инструментов агитации и пропаганды</w:t>
      </w:r>
      <w:r w:rsidR="007A73A9" w:rsidRPr="00265BB4">
        <w:rPr>
          <w:sz w:val="24"/>
          <w:szCs w:val="24"/>
        </w:rPr>
        <w:t>,</w:t>
      </w:r>
      <w:r w:rsidR="00BE2AFB" w:rsidRPr="00265BB4">
        <w:rPr>
          <w:sz w:val="24"/>
          <w:szCs w:val="24"/>
        </w:rPr>
        <w:t xml:space="preserve"> наряду с производством </w:t>
      </w:r>
      <w:r w:rsidR="007A73A9" w:rsidRPr="00265BB4">
        <w:rPr>
          <w:sz w:val="24"/>
          <w:szCs w:val="24"/>
        </w:rPr>
        <w:t>традиционных медиа</w:t>
      </w:r>
      <w:r w:rsidR="00BE2AFB" w:rsidRPr="00265BB4">
        <w:rPr>
          <w:sz w:val="24"/>
          <w:szCs w:val="24"/>
        </w:rPr>
        <w:t>продуктов;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обеспечение бесперебойной работы  оперативных каналов  распространения профсоюзной информации;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координация деятельности ФНПР и её членских организаций  в сфере реализации информационной политики;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совершенствование системы подготовки и обучения  информационных работников </w:t>
      </w:r>
      <w:r w:rsidR="00FF30E7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>и активистов;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вовлечение активных членов профсоюзов в информационную работу на всех уровнях профсоюзной структуры.</w:t>
      </w:r>
    </w:p>
    <w:p w:rsidR="00672EA4" w:rsidRPr="00265BB4" w:rsidRDefault="00672EA4" w:rsidP="00D35E63">
      <w:pPr>
        <w:ind w:right="-1"/>
        <w:jc w:val="both"/>
        <w:rPr>
          <w:rFonts w:ascii="Times New Roman" w:hAnsi="Times New Roman" w:cs="Times New Roman"/>
        </w:rPr>
      </w:pPr>
    </w:p>
    <w:p w:rsidR="00672EA4" w:rsidRPr="00265BB4" w:rsidRDefault="00BE2AFB" w:rsidP="00D35E63">
      <w:pPr>
        <w:pStyle w:val="af3"/>
        <w:ind w:right="-1"/>
        <w:jc w:val="center"/>
        <w:outlineLvl w:val="0"/>
        <w:rPr>
          <w:b/>
          <w:sz w:val="24"/>
          <w:szCs w:val="24"/>
        </w:rPr>
      </w:pPr>
      <w:r w:rsidRPr="00265BB4">
        <w:rPr>
          <w:b/>
          <w:sz w:val="24"/>
          <w:szCs w:val="24"/>
          <w:lang w:val="en-US"/>
        </w:rPr>
        <w:lastRenderedPageBreak/>
        <w:t>IV</w:t>
      </w:r>
      <w:r w:rsidRPr="00265BB4">
        <w:rPr>
          <w:b/>
          <w:sz w:val="24"/>
          <w:szCs w:val="24"/>
        </w:rPr>
        <w:t>. Основные принципы реализации информационной политики ФНПР</w:t>
      </w:r>
    </w:p>
    <w:p w:rsidR="00672EA4" w:rsidRPr="00265BB4" w:rsidRDefault="00672EA4" w:rsidP="00D35E63">
      <w:pPr>
        <w:pStyle w:val="af3"/>
        <w:ind w:right="-1"/>
        <w:jc w:val="center"/>
        <w:outlineLvl w:val="0"/>
        <w:rPr>
          <w:b/>
          <w:sz w:val="24"/>
          <w:szCs w:val="24"/>
        </w:rPr>
      </w:pPr>
    </w:p>
    <w:p w:rsidR="00672EA4" w:rsidRPr="00265BB4" w:rsidRDefault="00BE2AFB" w:rsidP="00D35E63">
      <w:pPr>
        <w:pStyle w:val="af3"/>
        <w:ind w:right="-1" w:firstLine="709"/>
        <w:jc w:val="both"/>
        <w:rPr>
          <w:sz w:val="24"/>
          <w:szCs w:val="24"/>
        </w:rPr>
      </w:pPr>
      <w:r w:rsidRPr="00265BB4">
        <w:rPr>
          <w:sz w:val="24"/>
          <w:szCs w:val="24"/>
        </w:rPr>
        <w:t>Информационная политика ФНПР осуществляется в соотве</w:t>
      </w:r>
      <w:r w:rsidR="00265BB4">
        <w:rPr>
          <w:sz w:val="24"/>
          <w:szCs w:val="24"/>
        </w:rPr>
        <w:t xml:space="preserve">тствии </w:t>
      </w:r>
      <w:r w:rsidRPr="00265BB4">
        <w:rPr>
          <w:sz w:val="24"/>
          <w:szCs w:val="24"/>
        </w:rPr>
        <w:t>со следующими принципами:</w:t>
      </w:r>
    </w:p>
    <w:p w:rsidR="00672EA4" w:rsidRPr="00265BB4" w:rsidRDefault="00BE2AFB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учета интересов и потребностей различных социальных групп членов профсоюзов;</w:t>
      </w:r>
    </w:p>
    <w:p w:rsidR="00672EA4" w:rsidRPr="00265BB4" w:rsidRDefault="00BE2AFB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участия информационных работников и активистов в разработке и реализации приоритетных направлений информационной политики;</w:t>
      </w:r>
    </w:p>
    <w:p w:rsidR="00B02DBA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информационной открытости;</w:t>
      </w:r>
      <w:r w:rsidR="00B02DBA" w:rsidRPr="00265BB4">
        <w:rPr>
          <w:sz w:val="24"/>
          <w:szCs w:val="24"/>
        </w:rPr>
        <w:t xml:space="preserve"> </w:t>
      </w:r>
    </w:p>
    <w:p w:rsidR="00B02DBA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2DBA" w:rsidRPr="00265BB4">
        <w:rPr>
          <w:sz w:val="24"/>
          <w:szCs w:val="24"/>
        </w:rPr>
        <w:t>обеспечение баланса объективности, скорости и творчества при производстве информационных профсоюзных продуктов;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социального партнёрства;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комплексного подхода при формировании и реализации информационной политики; </w:t>
      </w:r>
    </w:p>
    <w:p w:rsidR="00672EA4" w:rsidRPr="00265BB4" w:rsidRDefault="00BE2AFB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обязательности взаимодействия всех уровней профсоюзной структуры ФНПР </w:t>
      </w:r>
      <w:r w:rsidR="00FF30E7">
        <w:rPr>
          <w:sz w:val="24"/>
          <w:szCs w:val="24"/>
        </w:rPr>
        <w:br/>
      </w:r>
      <w:r w:rsidRPr="00265BB4">
        <w:rPr>
          <w:sz w:val="24"/>
          <w:szCs w:val="24"/>
        </w:rPr>
        <w:t>при реализации информационной политики;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финансирования информационной работы в объеме не менее 5% от профсоюзного бюджета на всех уровнях реализации;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объективной оценки результатов информационной работы.</w:t>
      </w:r>
    </w:p>
    <w:p w:rsidR="00672EA4" w:rsidRPr="00265BB4" w:rsidRDefault="00672EA4" w:rsidP="00D35E63">
      <w:pPr>
        <w:pStyle w:val="af3"/>
        <w:ind w:right="-1" w:firstLine="709"/>
        <w:jc w:val="both"/>
        <w:rPr>
          <w:sz w:val="24"/>
          <w:szCs w:val="24"/>
        </w:rPr>
      </w:pPr>
    </w:p>
    <w:p w:rsidR="00672EA4" w:rsidRPr="00265BB4" w:rsidRDefault="00BE2AFB" w:rsidP="00D35E63">
      <w:pPr>
        <w:pStyle w:val="af3"/>
        <w:ind w:right="-1"/>
        <w:jc w:val="center"/>
        <w:outlineLvl w:val="0"/>
        <w:rPr>
          <w:b/>
          <w:sz w:val="24"/>
          <w:szCs w:val="24"/>
        </w:rPr>
      </w:pPr>
      <w:r w:rsidRPr="00265BB4">
        <w:rPr>
          <w:b/>
          <w:sz w:val="24"/>
          <w:szCs w:val="24"/>
          <w:lang w:val="en-US"/>
        </w:rPr>
        <w:t>V</w:t>
      </w:r>
      <w:r w:rsidRPr="00265BB4">
        <w:rPr>
          <w:b/>
          <w:sz w:val="24"/>
          <w:szCs w:val="24"/>
        </w:rPr>
        <w:t>. Приоритетные направления информационной политики ФНПР</w:t>
      </w:r>
    </w:p>
    <w:p w:rsidR="00672EA4" w:rsidRPr="00265BB4" w:rsidRDefault="00672EA4" w:rsidP="00D35E63">
      <w:pPr>
        <w:pStyle w:val="af3"/>
        <w:ind w:right="-1"/>
        <w:jc w:val="center"/>
        <w:outlineLvl w:val="0"/>
        <w:rPr>
          <w:b/>
          <w:sz w:val="24"/>
          <w:szCs w:val="24"/>
        </w:rPr>
      </w:pPr>
    </w:p>
    <w:p w:rsidR="00672EA4" w:rsidRPr="00265BB4" w:rsidRDefault="00BE2AFB" w:rsidP="00D35E63">
      <w:pPr>
        <w:pStyle w:val="af3"/>
        <w:ind w:right="-1" w:firstLine="709"/>
        <w:jc w:val="both"/>
        <w:rPr>
          <w:sz w:val="24"/>
          <w:szCs w:val="24"/>
        </w:rPr>
      </w:pPr>
      <w:r w:rsidRPr="00265BB4">
        <w:rPr>
          <w:sz w:val="24"/>
          <w:szCs w:val="24"/>
        </w:rPr>
        <w:t>Концепция</w:t>
      </w:r>
      <w:r w:rsidR="002C34CD" w:rsidRPr="00265BB4">
        <w:rPr>
          <w:sz w:val="24"/>
          <w:szCs w:val="24"/>
        </w:rPr>
        <w:t>,</w:t>
      </w:r>
      <w:r w:rsidRPr="00265BB4">
        <w:rPr>
          <w:sz w:val="24"/>
          <w:szCs w:val="24"/>
        </w:rPr>
        <w:t xml:space="preserve"> в соответствии с целями, задачами и принципами информационной  политики ФНПР</w:t>
      </w:r>
      <w:r w:rsidR="002C34CD" w:rsidRPr="00265BB4">
        <w:rPr>
          <w:sz w:val="24"/>
          <w:szCs w:val="24"/>
        </w:rPr>
        <w:t>,</w:t>
      </w:r>
      <w:r w:rsidRPr="00265BB4">
        <w:rPr>
          <w:sz w:val="24"/>
          <w:szCs w:val="24"/>
        </w:rPr>
        <w:t xml:space="preserve"> определяет её приоритетные направления, которые соответствуют программным задачам Федерации: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повышение престижа профсоюзного членства, в том числе через коллективные действия, PR-акции, социальную рекламу, фор</w:t>
      </w:r>
      <w:r w:rsidR="00265BB4">
        <w:rPr>
          <w:sz w:val="24"/>
          <w:szCs w:val="24"/>
        </w:rPr>
        <w:t xml:space="preserve">мирующие позитивное отношение </w:t>
      </w:r>
      <w:r w:rsidR="00265BB4">
        <w:rPr>
          <w:sz w:val="24"/>
          <w:szCs w:val="24"/>
        </w:rPr>
        <w:br/>
        <w:t xml:space="preserve">к </w:t>
      </w:r>
      <w:r w:rsidR="00BE2AFB" w:rsidRPr="00265BB4">
        <w:rPr>
          <w:sz w:val="24"/>
          <w:szCs w:val="24"/>
        </w:rPr>
        <w:t xml:space="preserve">профсоюзам как организации, защищающей права и интересы работников </w:t>
      </w:r>
      <w:r w:rsidR="00265BB4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>и обучающихся;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формирование у членов профсоюзов ценностных ориентаций: достоинства работающего человека, честного отношения к труду и коллективу, солидарности, ответственности, чувства гордости за свою профессию и принадлежность </w:t>
      </w:r>
      <w:r w:rsidR="00265BB4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 xml:space="preserve">к профсоюзному движению; 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создание в каждой членской организации ФНПР информационной структуры; 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цифровизация </w:t>
      </w:r>
      <w:r w:rsidR="006F3F47" w:rsidRPr="00265BB4">
        <w:rPr>
          <w:sz w:val="24"/>
          <w:szCs w:val="24"/>
        </w:rPr>
        <w:t>профсоюзной деятельности</w:t>
      </w:r>
      <w:r w:rsidR="00BE2AFB" w:rsidRPr="00265BB4">
        <w:rPr>
          <w:sz w:val="24"/>
          <w:szCs w:val="24"/>
        </w:rPr>
        <w:t>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активизация работы по увеличению подписки на Центральную профсоюзную газету «Солидарность» в количестве не менее о</w:t>
      </w:r>
      <w:r w:rsidR="009B175C">
        <w:rPr>
          <w:sz w:val="24"/>
          <w:szCs w:val="24"/>
        </w:rPr>
        <w:t xml:space="preserve">дного экземпляра на  сто членов </w:t>
      </w:r>
      <w:r w:rsidR="00BE2AFB" w:rsidRPr="00265BB4">
        <w:rPr>
          <w:sz w:val="24"/>
          <w:szCs w:val="24"/>
        </w:rPr>
        <w:t xml:space="preserve">профсоюза,  развитие подписки на электронную версию газеты, увеличение подписки </w:t>
      </w:r>
      <w:r w:rsidR="000A00E8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 xml:space="preserve">на «Профсоюзный журнал», региональные и отраслевые профсоюзные печатные издания; 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развитие и активное использование профсоюзных средств массовой информации, улучшение качества  информационных материалов и увеличение тиража печатных изданий членских организаций ФНПР; 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расширение взаимодействия с внешними СМИ, пропаганда ценности достойного труда, социального партнерства и правозащитной работы профсоюзов во внепрофсоюзной среде, освещение результатов профсоюзных мероприятий; распространение информации о положительном опыте работы профсоюзных организаций;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организация информационных кампаний, участие в проведении кампаний в защиту прав профорганизаций и активистов, в поддержку акций солидарности профсоюзов </w:t>
      </w:r>
      <w:r w:rsidR="000A00E8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>и, в целом, ФНПР;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усиление работы в социальных сетях как одном из наиболее популярных, доступных </w:t>
      </w:r>
      <w:r w:rsidR="00FF30E7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 xml:space="preserve">и оперативных каналов донесения информации, в  том числе через распространение </w:t>
      </w:r>
      <w:r w:rsidR="00FF30E7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>в  локальных сообществах актуальных материалов ФНПР и ее членских организаций;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развитие при подготовке информационных материалов  таких признаков </w:t>
      </w:r>
      <w:r w:rsidR="00BE2AFB" w:rsidRPr="00265BB4">
        <w:rPr>
          <w:sz w:val="24"/>
          <w:szCs w:val="24"/>
        </w:rPr>
        <w:lastRenderedPageBreak/>
        <w:t>журналистских работ, как публицистичность, доступность и новизна подачи материала, точность и достоверность, глубина анализа и полнота раскрытия проблемы или образа, соответствие этическим принципам журналистики;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расширение практики создания и распространения видеоматериалов </w:t>
      </w:r>
      <w:r w:rsidR="00B56252" w:rsidRPr="00265BB4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>по актуальным темам работы профсоюзов;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широкое вовлечение  молодежных советов членских организаций ФНПР в процесс освоения и активного использования новых инструментов коммуникации, информационной, агитационной и пропагандистской работы;  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совершенствование системы профессионального обучения и повышения квалификации информационных работников и информационных активистов на базе </w:t>
      </w:r>
      <w:r w:rsidR="007633AD" w:rsidRPr="00265BB4">
        <w:rPr>
          <w:color w:val="000000"/>
          <w:sz w:val="24"/>
          <w:szCs w:val="24"/>
        </w:rPr>
        <w:t>Академи</w:t>
      </w:r>
      <w:r w:rsidR="008171E8" w:rsidRPr="00265BB4">
        <w:rPr>
          <w:color w:val="000000"/>
          <w:sz w:val="24"/>
          <w:szCs w:val="24"/>
        </w:rPr>
        <w:t>и</w:t>
      </w:r>
      <w:r w:rsidR="007633AD" w:rsidRPr="00265BB4">
        <w:rPr>
          <w:color w:val="000000"/>
          <w:sz w:val="24"/>
          <w:szCs w:val="24"/>
        </w:rPr>
        <w:t xml:space="preserve"> труда </w:t>
      </w:r>
      <w:r w:rsidR="00FF30E7">
        <w:rPr>
          <w:color w:val="000000"/>
          <w:sz w:val="24"/>
          <w:szCs w:val="24"/>
        </w:rPr>
        <w:br/>
      </w:r>
      <w:r w:rsidR="007633AD" w:rsidRPr="00265BB4">
        <w:rPr>
          <w:color w:val="000000"/>
          <w:sz w:val="24"/>
          <w:szCs w:val="24"/>
        </w:rPr>
        <w:t xml:space="preserve">и социальных отношений, Института профсоюзного движения АТиСО, </w:t>
      </w:r>
      <w:r w:rsidR="00FF30E7">
        <w:rPr>
          <w:color w:val="000000"/>
          <w:sz w:val="24"/>
          <w:szCs w:val="24"/>
        </w:rPr>
        <w:br/>
      </w:r>
      <w:r w:rsidR="007633AD" w:rsidRPr="00265BB4">
        <w:rPr>
          <w:color w:val="000000"/>
          <w:sz w:val="24"/>
          <w:szCs w:val="24"/>
        </w:rPr>
        <w:t>Санкт-Петербургск</w:t>
      </w:r>
      <w:r w:rsidR="008171E8" w:rsidRPr="00265BB4">
        <w:rPr>
          <w:color w:val="000000"/>
          <w:sz w:val="24"/>
          <w:szCs w:val="24"/>
        </w:rPr>
        <w:t>ого</w:t>
      </w:r>
      <w:r w:rsidR="007633AD" w:rsidRPr="00265BB4">
        <w:rPr>
          <w:color w:val="000000"/>
          <w:sz w:val="24"/>
          <w:szCs w:val="24"/>
        </w:rPr>
        <w:t xml:space="preserve"> Гуманитарн</w:t>
      </w:r>
      <w:r w:rsidR="008171E8" w:rsidRPr="00265BB4">
        <w:rPr>
          <w:color w:val="000000"/>
          <w:sz w:val="24"/>
          <w:szCs w:val="24"/>
        </w:rPr>
        <w:t>ого</w:t>
      </w:r>
      <w:r w:rsidR="007633AD" w:rsidRPr="00265BB4">
        <w:rPr>
          <w:color w:val="000000"/>
          <w:sz w:val="24"/>
          <w:szCs w:val="24"/>
        </w:rPr>
        <w:t xml:space="preserve"> университет</w:t>
      </w:r>
      <w:r w:rsidR="008171E8" w:rsidRPr="00265BB4">
        <w:rPr>
          <w:color w:val="000000"/>
          <w:sz w:val="24"/>
          <w:szCs w:val="24"/>
        </w:rPr>
        <w:t>а</w:t>
      </w:r>
      <w:r w:rsidR="007633AD" w:rsidRPr="00265BB4">
        <w:rPr>
          <w:color w:val="000000"/>
          <w:sz w:val="24"/>
          <w:szCs w:val="24"/>
        </w:rPr>
        <w:t xml:space="preserve"> профсоюзов,</w:t>
      </w:r>
      <w:r w:rsidR="007633AD" w:rsidRPr="00265BB4">
        <w:rPr>
          <w:b/>
          <w:color w:val="000000"/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региональных </w:t>
      </w:r>
      <w:r w:rsidR="000A00E8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 xml:space="preserve">и отраслевых учебных центров профсоюзов; 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организация площадок для обмена опытом информационной работы профсоюзов, </w:t>
      </w:r>
      <w:r w:rsidR="009B175C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 xml:space="preserve">в том числе через  проведение тематических круглых столов, семинаров по обмену опытом,  конкурсов, научно-практических конференций; 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проведение агитационной, пропагандистской, разъяснительной работы об истории профсоюзов, их целях, практике защиты трудовых прав работников, проведение встреч </w:t>
      </w:r>
      <w:r w:rsidR="000A00E8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>с ветеранами профсоюзного движения;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проведение в организациях среднего, средне-специального и высшего образования мероприятий по знакомству  с деятельностью профсоюзов;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анализ и распространение лучших практик ФНПР и ее членских организаций </w:t>
      </w:r>
      <w:r w:rsidR="000A00E8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>по ведению информационной работы;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адаптация бизнес-инструментов и инструментов интернет-маркетинга </w:t>
      </w:r>
      <w:r w:rsidR="000A00E8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>для использования в профсоюзной деятельности;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использование возможностей грантовой системы привлечения средств </w:t>
      </w:r>
      <w:r w:rsidR="000A00E8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>на ин</w:t>
      </w:r>
      <w:r w:rsidR="001F0B7D" w:rsidRPr="00265BB4">
        <w:rPr>
          <w:sz w:val="24"/>
          <w:szCs w:val="24"/>
        </w:rPr>
        <w:t>формационные проекты профсоюзов.</w:t>
      </w:r>
    </w:p>
    <w:p w:rsidR="00672EA4" w:rsidRPr="00265BB4" w:rsidRDefault="00672EA4" w:rsidP="00D35E63">
      <w:pPr>
        <w:pStyle w:val="af3"/>
        <w:ind w:right="-1"/>
        <w:jc w:val="center"/>
        <w:outlineLvl w:val="0"/>
        <w:rPr>
          <w:b/>
          <w:sz w:val="24"/>
          <w:szCs w:val="24"/>
        </w:rPr>
      </w:pPr>
    </w:p>
    <w:p w:rsidR="00672EA4" w:rsidRPr="00265BB4" w:rsidRDefault="00BE2AFB" w:rsidP="00D35E63">
      <w:pPr>
        <w:pStyle w:val="af3"/>
        <w:ind w:right="-1"/>
        <w:jc w:val="center"/>
        <w:outlineLvl w:val="0"/>
        <w:rPr>
          <w:b/>
          <w:sz w:val="24"/>
          <w:szCs w:val="24"/>
        </w:rPr>
      </w:pPr>
      <w:r w:rsidRPr="00265BB4">
        <w:rPr>
          <w:b/>
          <w:sz w:val="24"/>
          <w:szCs w:val="24"/>
          <w:lang w:val="en-US"/>
        </w:rPr>
        <w:t>VI</w:t>
      </w:r>
      <w:r w:rsidRPr="00265BB4">
        <w:rPr>
          <w:b/>
          <w:sz w:val="24"/>
          <w:szCs w:val="24"/>
        </w:rPr>
        <w:t>. Ресурсы реализации информационной политики ФНПР</w:t>
      </w:r>
    </w:p>
    <w:p w:rsidR="00672EA4" w:rsidRPr="00265BB4" w:rsidRDefault="00672EA4" w:rsidP="00D35E63">
      <w:pPr>
        <w:pStyle w:val="af3"/>
        <w:ind w:right="-1"/>
        <w:jc w:val="center"/>
        <w:outlineLvl w:val="0"/>
        <w:rPr>
          <w:b/>
          <w:sz w:val="24"/>
          <w:szCs w:val="24"/>
        </w:rPr>
      </w:pPr>
    </w:p>
    <w:p w:rsidR="00672EA4" w:rsidRPr="00265BB4" w:rsidRDefault="00BE2AFB" w:rsidP="00D35E63">
      <w:pPr>
        <w:pStyle w:val="af3"/>
        <w:ind w:right="-1" w:firstLine="709"/>
        <w:jc w:val="both"/>
        <w:rPr>
          <w:sz w:val="24"/>
          <w:szCs w:val="24"/>
        </w:rPr>
      </w:pPr>
      <w:r w:rsidRPr="00265BB4">
        <w:rPr>
          <w:sz w:val="24"/>
          <w:szCs w:val="24"/>
        </w:rPr>
        <w:t>Для реализации поставленных задач и организации ра</w:t>
      </w:r>
      <w:r w:rsidR="000A00E8">
        <w:rPr>
          <w:sz w:val="24"/>
          <w:szCs w:val="24"/>
        </w:rPr>
        <w:t>боты</w:t>
      </w:r>
      <w:r w:rsidRPr="00265BB4">
        <w:rPr>
          <w:sz w:val="24"/>
          <w:szCs w:val="24"/>
        </w:rPr>
        <w:t xml:space="preserve"> по приоритетным направлениям Концепции требуются нормативное правовое, информационное, финансовое обеспечение, внедрение современных практико-ориентированных методов работы, разработка целевых программ и проектов, участие в конкурсах на получение грантов, развитие социального партнёрства на всех уровнях. </w:t>
      </w:r>
    </w:p>
    <w:p w:rsidR="00672EA4" w:rsidRPr="00265BB4" w:rsidRDefault="00BE2AFB" w:rsidP="00D35E63">
      <w:pPr>
        <w:pStyle w:val="af3"/>
        <w:ind w:right="-1" w:firstLine="709"/>
        <w:jc w:val="both"/>
        <w:rPr>
          <w:sz w:val="24"/>
          <w:szCs w:val="24"/>
        </w:rPr>
      </w:pPr>
      <w:r w:rsidRPr="00265BB4">
        <w:rPr>
          <w:sz w:val="24"/>
          <w:szCs w:val="24"/>
        </w:rPr>
        <w:t>Работа по реализации Концепции осуществляется во взаимодействии ФНПР</w:t>
      </w:r>
      <w:r w:rsidR="00642BFC">
        <w:rPr>
          <w:sz w:val="24"/>
          <w:szCs w:val="24"/>
        </w:rPr>
        <w:t xml:space="preserve"> </w:t>
      </w:r>
      <w:r w:rsidR="009B175C">
        <w:rPr>
          <w:sz w:val="24"/>
          <w:szCs w:val="24"/>
        </w:rPr>
        <w:br/>
      </w:r>
      <w:r w:rsidR="00642BFC">
        <w:rPr>
          <w:sz w:val="24"/>
          <w:szCs w:val="24"/>
        </w:rPr>
        <w:t xml:space="preserve">и её </w:t>
      </w:r>
      <w:r w:rsidRPr="00265BB4">
        <w:rPr>
          <w:sz w:val="24"/>
          <w:szCs w:val="24"/>
        </w:rPr>
        <w:t xml:space="preserve"> членских организаций ФНПР, их информационных структур и печатных органов, Постоянной комиссии Генерального Совета ФНПР по информационной политике,  соответствующего структурного подразделения  Аппарата ФНПР, </w:t>
      </w:r>
      <w:r w:rsidR="00210BAA" w:rsidRPr="00265BB4">
        <w:rPr>
          <w:color w:val="000000"/>
          <w:sz w:val="24"/>
          <w:szCs w:val="24"/>
        </w:rPr>
        <w:t>Академи</w:t>
      </w:r>
      <w:r w:rsidR="008171E8" w:rsidRPr="00265BB4">
        <w:rPr>
          <w:color w:val="000000"/>
          <w:sz w:val="24"/>
          <w:szCs w:val="24"/>
        </w:rPr>
        <w:t>и</w:t>
      </w:r>
      <w:r w:rsidR="00210BAA" w:rsidRPr="00265BB4">
        <w:rPr>
          <w:color w:val="000000"/>
          <w:sz w:val="24"/>
          <w:szCs w:val="24"/>
        </w:rPr>
        <w:t xml:space="preserve"> труда </w:t>
      </w:r>
      <w:r w:rsidR="000A00E8">
        <w:rPr>
          <w:color w:val="000000"/>
          <w:sz w:val="24"/>
          <w:szCs w:val="24"/>
        </w:rPr>
        <w:br/>
      </w:r>
      <w:r w:rsidR="00210BAA" w:rsidRPr="00265BB4">
        <w:rPr>
          <w:color w:val="000000"/>
          <w:sz w:val="24"/>
          <w:szCs w:val="24"/>
        </w:rPr>
        <w:t xml:space="preserve">и социальных отношений, Института профсоюзного движения АТиСО, </w:t>
      </w:r>
      <w:r w:rsidR="000A00E8">
        <w:rPr>
          <w:color w:val="000000"/>
          <w:sz w:val="24"/>
          <w:szCs w:val="24"/>
        </w:rPr>
        <w:br/>
      </w:r>
      <w:r w:rsidR="00210BAA" w:rsidRPr="00265BB4">
        <w:rPr>
          <w:color w:val="000000"/>
          <w:sz w:val="24"/>
          <w:szCs w:val="24"/>
        </w:rPr>
        <w:t>Санкт-Петербургск</w:t>
      </w:r>
      <w:r w:rsidR="008171E8" w:rsidRPr="00265BB4">
        <w:rPr>
          <w:color w:val="000000"/>
          <w:sz w:val="24"/>
          <w:szCs w:val="24"/>
        </w:rPr>
        <w:t>ого</w:t>
      </w:r>
      <w:r w:rsidR="00210BAA" w:rsidRPr="00265BB4">
        <w:rPr>
          <w:color w:val="000000"/>
          <w:sz w:val="24"/>
          <w:szCs w:val="24"/>
        </w:rPr>
        <w:t xml:space="preserve"> Гуманитарн</w:t>
      </w:r>
      <w:r w:rsidR="008171E8" w:rsidRPr="00265BB4">
        <w:rPr>
          <w:color w:val="000000"/>
          <w:sz w:val="24"/>
          <w:szCs w:val="24"/>
        </w:rPr>
        <w:t>ого</w:t>
      </w:r>
      <w:r w:rsidR="00210BAA" w:rsidRPr="00265BB4">
        <w:rPr>
          <w:color w:val="000000"/>
          <w:sz w:val="24"/>
          <w:szCs w:val="24"/>
        </w:rPr>
        <w:t xml:space="preserve"> университет</w:t>
      </w:r>
      <w:r w:rsidR="008171E8" w:rsidRPr="00265BB4">
        <w:rPr>
          <w:color w:val="000000"/>
          <w:sz w:val="24"/>
          <w:szCs w:val="24"/>
        </w:rPr>
        <w:t>а</w:t>
      </w:r>
      <w:r w:rsidR="00210BAA" w:rsidRPr="00265BB4">
        <w:rPr>
          <w:color w:val="000000"/>
          <w:sz w:val="24"/>
          <w:szCs w:val="24"/>
        </w:rPr>
        <w:t xml:space="preserve"> профсоюзов, </w:t>
      </w:r>
      <w:r w:rsidRPr="00265BB4">
        <w:rPr>
          <w:sz w:val="24"/>
          <w:szCs w:val="24"/>
        </w:rPr>
        <w:t>представителей институтов гражданского общества, социальных партнеров и научной общественности.</w:t>
      </w:r>
    </w:p>
    <w:p w:rsidR="00672EA4" w:rsidRPr="00265BB4" w:rsidRDefault="00BE2AFB" w:rsidP="00D35E63">
      <w:pPr>
        <w:pStyle w:val="af3"/>
        <w:ind w:right="-1" w:firstLine="709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Работа по реализации Концепции требует серьёзного кадрового обеспечения. Информационные </w:t>
      </w:r>
      <w:r w:rsidR="00642BFC" w:rsidRPr="00265BB4">
        <w:rPr>
          <w:sz w:val="24"/>
          <w:szCs w:val="24"/>
        </w:rPr>
        <w:t xml:space="preserve">работники </w:t>
      </w:r>
      <w:r w:rsidR="00642BFC">
        <w:rPr>
          <w:sz w:val="24"/>
          <w:szCs w:val="24"/>
        </w:rPr>
        <w:t xml:space="preserve">и </w:t>
      </w:r>
      <w:r w:rsidRPr="00265BB4">
        <w:rPr>
          <w:sz w:val="24"/>
          <w:szCs w:val="24"/>
        </w:rPr>
        <w:t xml:space="preserve">активисты членских организаций ФНПР (специалисты </w:t>
      </w:r>
      <w:r w:rsidR="009B175C">
        <w:rPr>
          <w:sz w:val="24"/>
          <w:szCs w:val="24"/>
        </w:rPr>
        <w:br/>
      </w:r>
      <w:r w:rsidRPr="00265BB4">
        <w:rPr>
          <w:sz w:val="24"/>
          <w:szCs w:val="24"/>
        </w:rPr>
        <w:t xml:space="preserve">по информационной работе) должны регулярно повышать квалификацию </w:t>
      </w:r>
      <w:r w:rsidR="000A00E8">
        <w:rPr>
          <w:sz w:val="24"/>
          <w:szCs w:val="24"/>
        </w:rPr>
        <w:br/>
      </w:r>
      <w:r w:rsidRPr="00265BB4">
        <w:rPr>
          <w:sz w:val="24"/>
          <w:szCs w:val="24"/>
        </w:rPr>
        <w:t>в образовательных учреждениях различного уровня.</w:t>
      </w:r>
    </w:p>
    <w:p w:rsidR="00672EA4" w:rsidRPr="00BC17F6" w:rsidRDefault="00BE2AFB" w:rsidP="00D35E63">
      <w:pPr>
        <w:tabs>
          <w:tab w:val="left" w:pos="0"/>
        </w:tabs>
        <w:ind w:right="-1"/>
        <w:jc w:val="both"/>
        <w:rPr>
          <w:rFonts w:ascii="Times New Roman" w:hAnsi="Times New Roman" w:cs="Times New Roman"/>
          <w:u w:val="single"/>
        </w:rPr>
      </w:pPr>
      <w:r w:rsidRPr="00265BB4">
        <w:rPr>
          <w:rFonts w:ascii="Times New Roman" w:hAnsi="Times New Roman" w:cs="Times New Roman"/>
        </w:rPr>
        <w:tab/>
      </w:r>
      <w:r w:rsidRPr="00BC17F6">
        <w:rPr>
          <w:rFonts w:ascii="Times New Roman" w:hAnsi="Times New Roman" w:cs="Times New Roman"/>
          <w:u w:val="single"/>
        </w:rPr>
        <w:t xml:space="preserve">Финансирование информационно-пропагандистской работы должно </w:t>
      </w:r>
      <w:r w:rsidR="002C34CD" w:rsidRPr="00BC17F6">
        <w:rPr>
          <w:rFonts w:ascii="Times New Roman" w:hAnsi="Times New Roman" w:cs="Times New Roman"/>
          <w:u w:val="single"/>
        </w:rPr>
        <w:t>составлять</w:t>
      </w:r>
      <w:r w:rsidRPr="00BC17F6">
        <w:rPr>
          <w:rFonts w:ascii="Times New Roman" w:hAnsi="Times New Roman" w:cs="Times New Roman"/>
          <w:u w:val="single"/>
        </w:rPr>
        <w:t xml:space="preserve"> </w:t>
      </w:r>
      <w:r w:rsidR="000A00E8" w:rsidRPr="00BC17F6">
        <w:rPr>
          <w:rFonts w:ascii="Times New Roman" w:hAnsi="Times New Roman" w:cs="Times New Roman"/>
          <w:u w:val="single"/>
        </w:rPr>
        <w:br/>
      </w:r>
      <w:r w:rsidRPr="00BC17F6">
        <w:rPr>
          <w:rFonts w:ascii="Times New Roman" w:hAnsi="Times New Roman" w:cs="Times New Roman"/>
          <w:u w:val="single"/>
        </w:rPr>
        <w:t xml:space="preserve">не менее 5% от бюджета на каждом из уровней профсоюзной структуры.   </w:t>
      </w:r>
    </w:p>
    <w:p w:rsidR="00672EA4" w:rsidRPr="00BC17F6" w:rsidRDefault="00672EA4" w:rsidP="00D35E63">
      <w:pPr>
        <w:pStyle w:val="af3"/>
        <w:ind w:right="-1" w:firstLine="709"/>
        <w:jc w:val="both"/>
        <w:rPr>
          <w:sz w:val="24"/>
          <w:szCs w:val="24"/>
          <w:u w:val="single"/>
        </w:rPr>
      </w:pPr>
    </w:p>
    <w:p w:rsidR="009306F9" w:rsidRPr="00BC17F6" w:rsidRDefault="009306F9" w:rsidP="00D35E63">
      <w:pPr>
        <w:pStyle w:val="af3"/>
        <w:ind w:right="-1" w:firstLine="709"/>
        <w:jc w:val="both"/>
        <w:rPr>
          <w:sz w:val="24"/>
          <w:szCs w:val="24"/>
          <w:u w:val="single"/>
        </w:rPr>
      </w:pPr>
    </w:p>
    <w:p w:rsidR="009306F9" w:rsidRPr="00265BB4" w:rsidRDefault="009306F9" w:rsidP="00D35E63">
      <w:pPr>
        <w:pStyle w:val="af3"/>
        <w:ind w:right="-1" w:firstLine="709"/>
        <w:jc w:val="both"/>
        <w:rPr>
          <w:sz w:val="24"/>
          <w:szCs w:val="24"/>
        </w:rPr>
      </w:pPr>
    </w:p>
    <w:p w:rsidR="00672EA4" w:rsidRPr="00265BB4" w:rsidRDefault="00BE2AFB" w:rsidP="00D35E63">
      <w:pPr>
        <w:ind w:right="-1"/>
        <w:jc w:val="center"/>
        <w:rPr>
          <w:rFonts w:ascii="Times New Roman" w:hAnsi="Times New Roman" w:cs="Times New Roman"/>
          <w:b/>
        </w:rPr>
      </w:pPr>
      <w:r w:rsidRPr="00265BB4">
        <w:rPr>
          <w:rFonts w:ascii="Times New Roman" w:hAnsi="Times New Roman" w:cs="Times New Roman"/>
          <w:b/>
          <w:lang w:val="en-US"/>
        </w:rPr>
        <w:lastRenderedPageBreak/>
        <w:t>VII</w:t>
      </w:r>
      <w:r w:rsidRPr="00265BB4">
        <w:rPr>
          <w:rFonts w:ascii="Times New Roman" w:hAnsi="Times New Roman" w:cs="Times New Roman"/>
          <w:b/>
        </w:rPr>
        <w:t xml:space="preserve">. Стандарты информационной работы профсоюзных </w:t>
      </w:r>
      <w:r w:rsidR="008171E8" w:rsidRPr="00265BB4">
        <w:rPr>
          <w:rFonts w:ascii="Times New Roman" w:hAnsi="Times New Roman" w:cs="Times New Roman"/>
          <w:b/>
        </w:rPr>
        <w:t>структур</w:t>
      </w:r>
    </w:p>
    <w:p w:rsidR="00672EA4" w:rsidRPr="00265BB4" w:rsidRDefault="00672EA4" w:rsidP="00D35E63">
      <w:pPr>
        <w:ind w:right="-1"/>
        <w:jc w:val="center"/>
        <w:rPr>
          <w:rFonts w:ascii="Times New Roman" w:hAnsi="Times New Roman" w:cs="Times New Roman"/>
          <w:u w:val="single"/>
        </w:rPr>
      </w:pPr>
    </w:p>
    <w:p w:rsidR="00672EA4" w:rsidRPr="00265BB4" w:rsidRDefault="00BE2AFB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>Осуществление информационн</w:t>
      </w:r>
      <w:r w:rsidR="008171E8" w:rsidRPr="00265BB4">
        <w:rPr>
          <w:rFonts w:ascii="Times New Roman" w:hAnsi="Times New Roman" w:cs="Times New Roman"/>
        </w:rPr>
        <w:t>ого взаимодействия профсоюзных структур</w:t>
      </w:r>
      <w:r w:rsidRPr="00265BB4">
        <w:rPr>
          <w:rFonts w:ascii="Times New Roman" w:hAnsi="Times New Roman" w:cs="Times New Roman"/>
        </w:rPr>
        <w:t xml:space="preserve">, необходимого для постоянного информирования членов профсоюзов и общественности </w:t>
      </w:r>
      <w:r w:rsidR="000A00E8">
        <w:rPr>
          <w:rFonts w:ascii="Times New Roman" w:hAnsi="Times New Roman" w:cs="Times New Roman"/>
        </w:rPr>
        <w:br/>
      </w:r>
      <w:r w:rsidRPr="00265BB4">
        <w:rPr>
          <w:rFonts w:ascii="Times New Roman" w:hAnsi="Times New Roman" w:cs="Times New Roman"/>
        </w:rPr>
        <w:t xml:space="preserve">о деятельности профсоюзов, представляет собой </w:t>
      </w:r>
      <w:r w:rsidRPr="00265BB4">
        <w:rPr>
          <w:rFonts w:ascii="Times New Roman" w:eastAsia="Arial" w:hAnsi="Times New Roman" w:cs="Times New Roman"/>
        </w:rPr>
        <w:t xml:space="preserve">системную организацию подготовки </w:t>
      </w:r>
      <w:r w:rsidR="000A00E8">
        <w:rPr>
          <w:rFonts w:ascii="Times New Roman" w:eastAsia="Arial" w:hAnsi="Times New Roman" w:cs="Times New Roman"/>
        </w:rPr>
        <w:br/>
      </w:r>
      <w:r w:rsidRPr="00265BB4">
        <w:rPr>
          <w:rFonts w:ascii="Times New Roman" w:eastAsia="Arial" w:hAnsi="Times New Roman" w:cs="Times New Roman"/>
        </w:rPr>
        <w:t>и распространения информационных материалов и регулярного обмена ими</w:t>
      </w:r>
      <w:r w:rsidRPr="00265BB4">
        <w:rPr>
          <w:rFonts w:ascii="Times New Roman" w:hAnsi="Times New Roman" w:cs="Times New Roman"/>
        </w:rPr>
        <w:t xml:space="preserve"> на всех уровнях – от члена профсоюза до выборных органов ФНПР. </w:t>
      </w:r>
    </w:p>
    <w:p w:rsidR="00672EA4" w:rsidRPr="00265BB4" w:rsidRDefault="006F3F47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>Структурными э</w:t>
      </w:r>
      <w:r w:rsidR="00BE2AFB" w:rsidRPr="00265BB4">
        <w:rPr>
          <w:rFonts w:ascii="Times New Roman" w:hAnsi="Times New Roman" w:cs="Times New Roman"/>
        </w:rPr>
        <w:t>лементами этого взаимодействия являются:</w:t>
      </w:r>
    </w:p>
    <w:p w:rsidR="00642BFC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BFC">
        <w:rPr>
          <w:sz w:val="24"/>
          <w:szCs w:val="24"/>
        </w:rPr>
        <w:t>ФНПР;</w:t>
      </w:r>
    </w:p>
    <w:p w:rsidR="000E1EB5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1EB5" w:rsidRPr="00265BB4">
        <w:rPr>
          <w:sz w:val="24"/>
          <w:szCs w:val="24"/>
        </w:rPr>
        <w:t>Общероссийский, межрегиональный профсоюз;</w:t>
      </w:r>
    </w:p>
    <w:p w:rsidR="00642BFC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1EB5" w:rsidRPr="00265BB4">
        <w:rPr>
          <w:sz w:val="24"/>
          <w:szCs w:val="24"/>
        </w:rPr>
        <w:t>Территориальное объединение организаций профсоюзов;</w:t>
      </w:r>
      <w:r w:rsidR="00642BFC" w:rsidRPr="00642BFC">
        <w:rPr>
          <w:sz w:val="24"/>
          <w:szCs w:val="24"/>
        </w:rPr>
        <w:t xml:space="preserve"> </w:t>
      </w:r>
    </w:p>
    <w:p w:rsidR="00642BFC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BFC" w:rsidRPr="00265BB4">
        <w:rPr>
          <w:sz w:val="24"/>
          <w:szCs w:val="24"/>
        </w:rPr>
        <w:t>Территориальная организация Общероссийского, межрегионального профсоюза;</w:t>
      </w:r>
    </w:p>
    <w:p w:rsidR="000E1EB5" w:rsidRPr="00642BFC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BFC" w:rsidRPr="00642BFC">
        <w:rPr>
          <w:sz w:val="24"/>
          <w:szCs w:val="24"/>
        </w:rPr>
        <w:t>Первичная профсоюзная организация.</w:t>
      </w:r>
    </w:p>
    <w:p w:rsidR="00B72E28" w:rsidRPr="00265BB4" w:rsidRDefault="00B72E28" w:rsidP="00D35E63">
      <w:pPr>
        <w:pStyle w:val="af4"/>
        <w:ind w:left="0" w:right="-1"/>
        <w:jc w:val="both"/>
        <w:rPr>
          <w:sz w:val="24"/>
          <w:szCs w:val="24"/>
        </w:rPr>
      </w:pPr>
    </w:p>
    <w:p w:rsidR="00642BFC" w:rsidRPr="00265BB4" w:rsidRDefault="006C1A6E" w:rsidP="006C1A6E">
      <w:pPr>
        <w:tabs>
          <w:tab w:val="left" w:pos="709"/>
        </w:tabs>
        <w:ind w:right="-1" w:firstLine="35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</w:t>
      </w:r>
      <w:r w:rsidR="00BE2AFB" w:rsidRPr="00265BB4">
        <w:rPr>
          <w:rFonts w:ascii="Times New Roman" w:hAnsi="Times New Roman" w:cs="Times New Roman"/>
          <w:b/>
          <w:i/>
        </w:rPr>
        <w:t>1.</w:t>
      </w:r>
      <w:r w:rsidR="00642BFC" w:rsidRPr="00642BFC">
        <w:rPr>
          <w:rFonts w:ascii="Times New Roman" w:hAnsi="Times New Roman" w:cs="Times New Roman"/>
          <w:b/>
          <w:i/>
        </w:rPr>
        <w:t xml:space="preserve"> </w:t>
      </w:r>
      <w:r w:rsidR="00642BFC" w:rsidRPr="00265BB4">
        <w:rPr>
          <w:rFonts w:ascii="Times New Roman" w:hAnsi="Times New Roman" w:cs="Times New Roman"/>
          <w:b/>
          <w:i/>
        </w:rPr>
        <w:t>Федерация Независимых Профсоюзов России (ФНПР)</w:t>
      </w:r>
    </w:p>
    <w:p w:rsidR="00642BFC" w:rsidRPr="00265BB4" w:rsidRDefault="006C1A6E" w:rsidP="006C1A6E">
      <w:pPr>
        <w:pStyle w:val="af4"/>
        <w:tabs>
          <w:tab w:val="left" w:pos="567"/>
          <w:tab w:val="left" w:pos="709"/>
          <w:tab w:val="left" w:pos="851"/>
        </w:tabs>
        <w:ind w:left="0" w:right="-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="00407BFC">
        <w:rPr>
          <w:rFonts w:eastAsiaTheme="minorHAnsi"/>
          <w:sz w:val="24"/>
          <w:szCs w:val="24"/>
          <w:lang w:eastAsia="en-US"/>
        </w:rPr>
        <w:t xml:space="preserve">1.1 </w:t>
      </w:r>
      <w:r w:rsidR="00642BFC" w:rsidRPr="00265BB4">
        <w:rPr>
          <w:rFonts w:eastAsiaTheme="minorHAnsi"/>
          <w:sz w:val="24"/>
          <w:szCs w:val="24"/>
          <w:lang w:eastAsia="en-US"/>
        </w:rPr>
        <w:t xml:space="preserve">Выборные органы ФНПР принимают организационные, управленческие </w:t>
      </w:r>
      <w:r w:rsidR="00642BFC" w:rsidRPr="00265BB4">
        <w:rPr>
          <w:rFonts w:eastAsiaTheme="minorHAnsi"/>
          <w:sz w:val="24"/>
          <w:szCs w:val="24"/>
          <w:lang w:eastAsia="en-US"/>
        </w:rPr>
        <w:br/>
        <w:t>и финансовые решения, необходимые для реализации положений Концепции.</w:t>
      </w:r>
    </w:p>
    <w:p w:rsidR="00642BFC" w:rsidRPr="00265BB4" w:rsidRDefault="006C1A6E" w:rsidP="006C1A6E">
      <w:pPr>
        <w:tabs>
          <w:tab w:val="left" w:pos="284"/>
          <w:tab w:val="left" w:pos="709"/>
          <w:tab w:val="left" w:pos="1134"/>
        </w:tabs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</w:t>
      </w:r>
      <w:r w:rsidR="00642BFC" w:rsidRPr="00265BB4">
        <w:rPr>
          <w:rFonts w:ascii="Times New Roman" w:hAnsi="Times New Roman" w:cs="Times New Roman"/>
        </w:rPr>
        <w:t>ФНПР координирует реализацию положений Концепции в</w:t>
      </w:r>
      <w:r w:rsidR="00642BFC">
        <w:rPr>
          <w:rFonts w:ascii="Times New Roman" w:hAnsi="Times New Roman" w:cs="Times New Roman"/>
        </w:rPr>
        <w:t xml:space="preserve"> целом </w:t>
      </w:r>
      <w:r w:rsidR="00FF30E7">
        <w:rPr>
          <w:rFonts w:ascii="Times New Roman" w:hAnsi="Times New Roman" w:cs="Times New Roman"/>
        </w:rPr>
        <w:br/>
      </w:r>
      <w:r w:rsidR="00642BFC">
        <w:rPr>
          <w:rFonts w:ascii="Times New Roman" w:hAnsi="Times New Roman" w:cs="Times New Roman"/>
        </w:rPr>
        <w:t>по профсоюзной структуре через</w:t>
      </w:r>
      <w:r w:rsidR="00642BFC" w:rsidRPr="00265BB4">
        <w:rPr>
          <w:rFonts w:ascii="Times New Roman" w:hAnsi="Times New Roman" w:cs="Times New Roman"/>
        </w:rPr>
        <w:t xml:space="preserve"> работу Постоянной комиссии Генерального Совета  ФНПР по информационной политике, профильного департамента в структуре Аппарата ФНПР, </w:t>
      </w:r>
      <w:r w:rsidR="00642BFC">
        <w:rPr>
          <w:rFonts w:ascii="Times New Roman" w:hAnsi="Times New Roman" w:cs="Times New Roman"/>
        </w:rPr>
        <w:t xml:space="preserve">секретарей ФНПР – представителей ФНПР в федеральных округах, а также </w:t>
      </w:r>
      <w:r w:rsidR="00642BFC" w:rsidRPr="00265BB4">
        <w:rPr>
          <w:rFonts w:ascii="Times New Roman" w:hAnsi="Times New Roman" w:cs="Times New Roman"/>
        </w:rPr>
        <w:t>Центральн</w:t>
      </w:r>
      <w:r w:rsidR="00642BFC">
        <w:rPr>
          <w:rFonts w:ascii="Times New Roman" w:hAnsi="Times New Roman" w:cs="Times New Roman"/>
        </w:rPr>
        <w:t>ую</w:t>
      </w:r>
      <w:r w:rsidR="00642BFC" w:rsidRPr="00265BB4">
        <w:rPr>
          <w:rFonts w:ascii="Times New Roman" w:hAnsi="Times New Roman" w:cs="Times New Roman"/>
        </w:rPr>
        <w:t xml:space="preserve"> профсоюзн</w:t>
      </w:r>
      <w:r w:rsidR="00642BFC">
        <w:rPr>
          <w:rFonts w:ascii="Times New Roman" w:hAnsi="Times New Roman" w:cs="Times New Roman"/>
        </w:rPr>
        <w:t>ую</w:t>
      </w:r>
      <w:r w:rsidR="00642BFC" w:rsidRPr="00265BB4">
        <w:rPr>
          <w:rFonts w:ascii="Times New Roman" w:hAnsi="Times New Roman" w:cs="Times New Roman"/>
        </w:rPr>
        <w:t xml:space="preserve"> газет</w:t>
      </w:r>
      <w:r w:rsidR="00642BFC">
        <w:rPr>
          <w:rFonts w:ascii="Times New Roman" w:hAnsi="Times New Roman" w:cs="Times New Roman"/>
        </w:rPr>
        <w:t>у</w:t>
      </w:r>
      <w:r w:rsidR="00642BFC" w:rsidRPr="00265BB4">
        <w:rPr>
          <w:rFonts w:ascii="Times New Roman" w:hAnsi="Times New Roman" w:cs="Times New Roman"/>
        </w:rPr>
        <w:t xml:space="preserve"> «Солидарность»</w:t>
      </w:r>
      <w:r w:rsidR="00642BFC">
        <w:rPr>
          <w:rFonts w:ascii="Times New Roman" w:hAnsi="Times New Roman" w:cs="Times New Roman"/>
        </w:rPr>
        <w:t>, где является</w:t>
      </w:r>
      <w:r w:rsidR="00642BFC" w:rsidRPr="00265BB4">
        <w:rPr>
          <w:rFonts w:ascii="Times New Roman" w:hAnsi="Times New Roman" w:cs="Times New Roman"/>
        </w:rPr>
        <w:t xml:space="preserve"> учредителем</w:t>
      </w:r>
      <w:r w:rsidR="00642BFC">
        <w:rPr>
          <w:rFonts w:ascii="Times New Roman" w:hAnsi="Times New Roman" w:cs="Times New Roman"/>
        </w:rPr>
        <w:t>.</w:t>
      </w:r>
      <w:r w:rsidR="00642BFC" w:rsidRPr="00265BB4">
        <w:rPr>
          <w:rFonts w:ascii="Times New Roman" w:hAnsi="Times New Roman" w:cs="Times New Roman"/>
        </w:rPr>
        <w:t xml:space="preserve"> </w:t>
      </w:r>
    </w:p>
    <w:p w:rsidR="00642BFC" w:rsidRPr="00265BB4" w:rsidRDefault="00642BFC" w:rsidP="006C1A6E">
      <w:pPr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 </w:t>
      </w:r>
      <w:r w:rsidR="006C1A6E">
        <w:rPr>
          <w:rFonts w:ascii="Times New Roman" w:hAnsi="Times New Roman" w:cs="Times New Roman"/>
        </w:rPr>
        <w:t xml:space="preserve"> </w:t>
      </w:r>
      <w:r w:rsidRPr="00265BB4">
        <w:rPr>
          <w:rFonts w:ascii="Times New Roman" w:hAnsi="Times New Roman" w:cs="Times New Roman"/>
        </w:rPr>
        <w:t xml:space="preserve">В рамках реализации положений Концепции  для обеспечения материалов </w:t>
      </w:r>
      <w:r>
        <w:rPr>
          <w:rFonts w:ascii="Times New Roman" w:hAnsi="Times New Roman" w:cs="Times New Roman"/>
        </w:rPr>
        <w:br/>
      </w:r>
      <w:r w:rsidRPr="00265BB4">
        <w:rPr>
          <w:rFonts w:ascii="Times New Roman" w:hAnsi="Times New Roman" w:cs="Times New Roman"/>
        </w:rPr>
        <w:t>и подготовки проектов решений к рассмотрению выборными органами ФНПР профильный департамент Аппарата ФНПР:</w:t>
      </w:r>
    </w:p>
    <w:p w:rsidR="00642BFC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BFC" w:rsidRPr="00265BB4">
        <w:rPr>
          <w:sz w:val="24"/>
          <w:szCs w:val="24"/>
        </w:rPr>
        <w:t xml:space="preserve">координирует информационное взаимодействие членских организаций ФНПР; 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обеспечивает работу и содержательное наполнение сайта ФНПР, страниц ФНПР</w:t>
      </w:r>
      <w:r>
        <w:rPr>
          <w:sz w:val="24"/>
          <w:szCs w:val="24"/>
        </w:rPr>
        <w:br/>
      </w:r>
      <w:r w:rsidRPr="00265BB4">
        <w:rPr>
          <w:sz w:val="24"/>
          <w:szCs w:val="24"/>
        </w:rPr>
        <w:t>в социальных сетях, групп и чатов ФНПР в мессенджерах;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разрабатывает предложения по совершенствованию  информационной работы профсоюзов, вносит их на рассмотрение Постоянной комиссии Генерального Совета  ФНПР и выборных органов ФНПР;  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анализирует выполнение членскими организациями регламентирующих документов ФНПР по информационной политике; 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организует брифинги, пресс-конференции и выступления Председателя ФНПР </w:t>
      </w:r>
      <w:r>
        <w:rPr>
          <w:sz w:val="24"/>
          <w:szCs w:val="24"/>
        </w:rPr>
        <w:br/>
      </w:r>
      <w:r w:rsidRPr="00265BB4">
        <w:rPr>
          <w:sz w:val="24"/>
          <w:szCs w:val="24"/>
        </w:rPr>
        <w:t xml:space="preserve">и его заместителей в СМИ; </w:t>
      </w:r>
    </w:p>
    <w:p w:rsidR="00642BFC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BFC" w:rsidRPr="00265BB4">
        <w:rPr>
          <w:sz w:val="24"/>
          <w:szCs w:val="24"/>
        </w:rPr>
        <w:t xml:space="preserve">организует обмен опытом работы сотрудников профсоюзных СМИ, информационных работников и информационных активистов членских организаций ФНПР, </w:t>
      </w:r>
    </w:p>
    <w:p w:rsidR="00642BFC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ведет </w:t>
      </w:r>
      <w:r w:rsidR="00642BFC" w:rsidRPr="00265BB4">
        <w:rPr>
          <w:sz w:val="24"/>
          <w:szCs w:val="24"/>
        </w:rPr>
        <w:t>ежедневный мониторинг размещенных в СМИ материалов по тематике социально-трудовых отношений;</w:t>
      </w:r>
    </w:p>
    <w:p w:rsidR="00642BFC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BFC" w:rsidRPr="00265BB4">
        <w:rPr>
          <w:sz w:val="24"/>
          <w:szCs w:val="24"/>
        </w:rPr>
        <w:t>разрабатывает предложения по внедрению цифровых технологий в работу ФНПР</w:t>
      </w:r>
      <w:r w:rsidR="00642BFC">
        <w:rPr>
          <w:sz w:val="24"/>
          <w:szCs w:val="24"/>
        </w:rPr>
        <w:br/>
      </w:r>
      <w:r w:rsidR="00642BFC" w:rsidRPr="00265BB4">
        <w:rPr>
          <w:sz w:val="24"/>
          <w:szCs w:val="24"/>
        </w:rPr>
        <w:t>и ее членских организаций;</w:t>
      </w:r>
    </w:p>
    <w:p w:rsidR="00642BFC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BFC" w:rsidRPr="00265BB4">
        <w:rPr>
          <w:sz w:val="24"/>
          <w:szCs w:val="24"/>
        </w:rPr>
        <w:t>ежегодно проводит мониторинг состояния информационных ресурсов  и процесса цифровизации профсоюзной деятельности членских организаций ФНПР;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проводит конкурсы ФНПР с целью развития профсоюзных печатных СМИ </w:t>
      </w:r>
      <w:r>
        <w:rPr>
          <w:sz w:val="24"/>
          <w:szCs w:val="24"/>
        </w:rPr>
        <w:br/>
      </w:r>
      <w:r w:rsidRPr="00265BB4">
        <w:rPr>
          <w:sz w:val="24"/>
          <w:szCs w:val="24"/>
        </w:rPr>
        <w:t>и профсоюзных информационных ресурсов в сети Интернет;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обеспечивает изготовление и распространение средств профсоюзной агитации: видео, печатных материалов и другой рекламной продукции, оказывает поддержку членским организациям в создании и распространении такой продукции;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направляет членским организациям для использования  информационные пакеты </w:t>
      </w:r>
      <w:r>
        <w:rPr>
          <w:sz w:val="24"/>
          <w:szCs w:val="24"/>
        </w:rPr>
        <w:br/>
      </w:r>
      <w:r w:rsidRPr="00265BB4">
        <w:rPr>
          <w:sz w:val="24"/>
          <w:szCs w:val="24"/>
        </w:rPr>
        <w:t xml:space="preserve">с сообщениями о профсоюзных акциях, статьями, комментариями, интервью, заявлениями выборных органов ФНПР; 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lastRenderedPageBreak/>
        <w:t xml:space="preserve"> оказывает методическую и практическую помощь членским организациям </w:t>
      </w:r>
      <w:r>
        <w:rPr>
          <w:sz w:val="24"/>
          <w:szCs w:val="24"/>
        </w:rPr>
        <w:br/>
      </w:r>
      <w:r w:rsidRPr="00265BB4">
        <w:rPr>
          <w:sz w:val="24"/>
          <w:szCs w:val="24"/>
        </w:rPr>
        <w:t>и представительствам ФНПР в федеральных округах в реализации положений Концепции, в том числе в части работы с профсоюзными информационными ресурсами в сети Интернет, включая социальные сети;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участвует в обучении руководителей членских организаций </w:t>
      </w:r>
      <w:r w:rsidRPr="00265BB4">
        <w:rPr>
          <w:sz w:val="24"/>
          <w:szCs w:val="24"/>
        </w:rPr>
        <w:br/>
        <w:t>по вопросам  информационной политики ФНПР;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совместно с </w:t>
      </w:r>
      <w:r w:rsidRPr="00265BB4">
        <w:rPr>
          <w:color w:val="000000"/>
          <w:sz w:val="24"/>
          <w:szCs w:val="24"/>
        </w:rPr>
        <w:t xml:space="preserve">Институтом профсоюзного движения АТиСО, </w:t>
      </w:r>
      <w:r w:rsidRPr="00265BB4">
        <w:rPr>
          <w:sz w:val="24"/>
          <w:szCs w:val="24"/>
        </w:rPr>
        <w:t>разрабатывает программы подготовки информационных работников и информационных активистов членских организаций и представительств ФНПР в федеральных округах.</w:t>
      </w:r>
    </w:p>
    <w:p w:rsidR="00642BFC" w:rsidRPr="00265BB4" w:rsidRDefault="00642BFC" w:rsidP="006C1A6E">
      <w:pPr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6C1A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Секретарь ФНПР – представитель ФНПР в федеральном округе</w:t>
      </w:r>
      <w:r w:rsidRPr="00265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265BB4">
        <w:rPr>
          <w:rFonts w:ascii="Times New Roman" w:hAnsi="Times New Roman" w:cs="Times New Roman"/>
        </w:rPr>
        <w:t xml:space="preserve">оординирует реализацию положений Концепции на территории округа для чего:  </w:t>
      </w:r>
    </w:p>
    <w:p w:rsidR="00642BFC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BFC" w:rsidRPr="00265BB4">
        <w:rPr>
          <w:sz w:val="24"/>
          <w:szCs w:val="24"/>
        </w:rPr>
        <w:t xml:space="preserve">устанавливает постоянные контакты с информационными структурами ФНПР </w:t>
      </w:r>
      <w:r w:rsidR="00642BFC">
        <w:rPr>
          <w:sz w:val="24"/>
          <w:szCs w:val="24"/>
        </w:rPr>
        <w:br/>
      </w:r>
      <w:r w:rsidR="00642BFC" w:rsidRPr="00265BB4">
        <w:rPr>
          <w:sz w:val="24"/>
          <w:szCs w:val="24"/>
        </w:rPr>
        <w:t>и ТООП округа;</w:t>
      </w:r>
    </w:p>
    <w:p w:rsidR="00642BFC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BFC" w:rsidRPr="00265BB4">
        <w:rPr>
          <w:sz w:val="24"/>
          <w:szCs w:val="24"/>
        </w:rPr>
        <w:t>обеспечивает методическое сопровождение информационной работы территориальных объединений организаций профсоюзов в округе;</w:t>
      </w:r>
    </w:p>
    <w:p w:rsidR="00642BFC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BFC" w:rsidRPr="00265BB4">
        <w:rPr>
          <w:sz w:val="24"/>
          <w:szCs w:val="24"/>
        </w:rPr>
        <w:t xml:space="preserve">информирует оперативно ТООП, ФНПР, Центральную профсоюзную газету «Солидарность» и внешние СМИ о важных событиях в профсоюзной работе и социально-трудовой сфере в округе; </w:t>
      </w:r>
    </w:p>
    <w:p w:rsidR="00642BFC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BFC" w:rsidRPr="00265BB4">
        <w:rPr>
          <w:sz w:val="24"/>
          <w:szCs w:val="24"/>
        </w:rPr>
        <w:t xml:space="preserve">организует окружные семинары для информационных работников </w:t>
      </w:r>
      <w:r w:rsidR="00642BFC" w:rsidRPr="00265BB4">
        <w:rPr>
          <w:sz w:val="24"/>
          <w:szCs w:val="24"/>
        </w:rPr>
        <w:br/>
        <w:t>и информационных активистов профсоюзных структур округа;</w:t>
      </w:r>
    </w:p>
    <w:p w:rsidR="00642BFC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BFC" w:rsidRPr="00265BB4">
        <w:rPr>
          <w:sz w:val="24"/>
          <w:szCs w:val="24"/>
        </w:rPr>
        <w:t>ежегодно проводит мониторинг и анализ исполнения положений настоящей Концепции территориальными объединениями организаций профсоюзов в округе, информирует об итогах выборные органы ФНПР;</w:t>
      </w:r>
    </w:p>
    <w:p w:rsidR="00642BFC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BFC" w:rsidRPr="00265BB4">
        <w:rPr>
          <w:sz w:val="24"/>
          <w:szCs w:val="24"/>
        </w:rPr>
        <w:t xml:space="preserve">определяет ответственного за информационную работу в округе сотрудника (при наличии)  или информационного активиста (по согласованию с ТООП),  который, планируя информационную работу представительства поквартально,  использует в этих целях возможности в том числе информационных структур ТООП округа </w:t>
      </w:r>
      <w:r w:rsidR="00642BFC">
        <w:rPr>
          <w:sz w:val="24"/>
          <w:szCs w:val="24"/>
        </w:rPr>
        <w:br/>
      </w:r>
      <w:r w:rsidR="00642BFC" w:rsidRPr="00265BB4">
        <w:rPr>
          <w:sz w:val="24"/>
          <w:szCs w:val="24"/>
        </w:rPr>
        <w:t xml:space="preserve">и информационные ресурсы ФНПР. В случае невозможности определения ответственного </w:t>
      </w:r>
      <w:r w:rsidR="00642BFC" w:rsidRPr="00265BB4">
        <w:rPr>
          <w:sz w:val="24"/>
          <w:szCs w:val="24"/>
        </w:rPr>
        <w:br/>
        <w:t xml:space="preserve">за информационную работу в округе его функции выполняет секретарь ФНПР – представитель ФНПР в федеральном округе.  </w:t>
      </w:r>
    </w:p>
    <w:p w:rsidR="00642BFC" w:rsidRPr="00265BB4" w:rsidRDefault="00642BFC" w:rsidP="00D35E63">
      <w:pPr>
        <w:pStyle w:val="af4"/>
        <w:ind w:left="0" w:right="-1" w:firstLine="708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Ответственность  за подготовку ответственного за информационную работу </w:t>
      </w:r>
      <w:r>
        <w:rPr>
          <w:sz w:val="24"/>
          <w:szCs w:val="24"/>
        </w:rPr>
        <w:br/>
      </w:r>
      <w:r w:rsidRPr="00265BB4">
        <w:rPr>
          <w:sz w:val="24"/>
          <w:szCs w:val="24"/>
        </w:rPr>
        <w:t>в округе несет Аппарат ФНПР.</w:t>
      </w:r>
    </w:p>
    <w:p w:rsidR="00642BFC" w:rsidRPr="00265BB4" w:rsidRDefault="00642BFC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>Секретарь ФНПР – представитель ФНПР в федеральном округе несёт персональную ответственность за оперативное прохождение актуальной информации ФНПР по организационной профсоюзной структуре округа.</w:t>
      </w:r>
    </w:p>
    <w:p w:rsidR="00642BFC" w:rsidRDefault="00642BFC" w:rsidP="00D35E63">
      <w:pPr>
        <w:ind w:right="-1" w:firstLine="357"/>
        <w:jc w:val="both"/>
        <w:rPr>
          <w:rFonts w:ascii="Times New Roman" w:hAnsi="Times New Roman" w:cs="Times New Roman"/>
        </w:rPr>
      </w:pPr>
    </w:p>
    <w:p w:rsidR="00642BFC" w:rsidRPr="00265BB4" w:rsidRDefault="00642BFC" w:rsidP="00D35E63">
      <w:pPr>
        <w:ind w:right="-1" w:firstLine="708"/>
        <w:jc w:val="both"/>
        <w:rPr>
          <w:rFonts w:ascii="Times New Roman" w:hAnsi="Times New Roman" w:cs="Times New Roman"/>
          <w:b/>
        </w:rPr>
      </w:pPr>
      <w:r w:rsidRPr="00642BFC">
        <w:rPr>
          <w:rFonts w:ascii="Times New Roman" w:hAnsi="Times New Roman" w:cs="Times New Roman"/>
          <w:b/>
          <w:i/>
        </w:rPr>
        <w:t>2.</w:t>
      </w:r>
      <w:r>
        <w:rPr>
          <w:rFonts w:ascii="Times New Roman" w:hAnsi="Times New Roman" w:cs="Times New Roman"/>
        </w:rPr>
        <w:t xml:space="preserve"> </w:t>
      </w:r>
      <w:r w:rsidRPr="00265BB4">
        <w:rPr>
          <w:rFonts w:ascii="Times New Roman" w:hAnsi="Times New Roman" w:cs="Times New Roman"/>
          <w:b/>
          <w:i/>
        </w:rPr>
        <w:t>Общероссийский, межрегиональный профсоюз</w:t>
      </w:r>
      <w:r w:rsidRPr="00265BB4">
        <w:rPr>
          <w:rFonts w:ascii="Times New Roman" w:hAnsi="Times New Roman" w:cs="Times New Roman"/>
        </w:rPr>
        <w:t xml:space="preserve"> </w:t>
      </w:r>
      <w:r w:rsidRPr="00642BFC">
        <w:rPr>
          <w:rFonts w:ascii="Times New Roman" w:hAnsi="Times New Roman" w:cs="Times New Roman"/>
          <w:b/>
          <w:i/>
        </w:rPr>
        <w:t>(Профсоюз)</w:t>
      </w:r>
    </w:p>
    <w:p w:rsidR="00642BFC" w:rsidRPr="00265BB4" w:rsidRDefault="00642BFC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 xml:space="preserve">Выборный </w:t>
      </w:r>
      <w:r>
        <w:rPr>
          <w:rFonts w:ascii="Times New Roman" w:hAnsi="Times New Roman" w:cs="Times New Roman"/>
        </w:rPr>
        <w:t xml:space="preserve">коллегиальный </w:t>
      </w:r>
      <w:r w:rsidRPr="00265BB4">
        <w:rPr>
          <w:rFonts w:ascii="Times New Roman" w:hAnsi="Times New Roman" w:cs="Times New Roman"/>
        </w:rPr>
        <w:t xml:space="preserve">орган </w:t>
      </w:r>
      <w:r>
        <w:rPr>
          <w:rFonts w:ascii="Times New Roman" w:hAnsi="Times New Roman" w:cs="Times New Roman"/>
        </w:rPr>
        <w:t>Профсоюза</w:t>
      </w:r>
      <w:r w:rsidRPr="00265BB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</w:t>
      </w:r>
      <w:r w:rsidR="006C1A6E" w:rsidRPr="00265BB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265BB4">
        <w:rPr>
          <w:rFonts w:ascii="Times New Roman" w:hAnsi="Times New Roman" w:cs="Times New Roman"/>
        </w:rPr>
        <w:t xml:space="preserve">ЦК) </w:t>
      </w:r>
      <w:r w:rsidR="001A613D">
        <w:rPr>
          <w:rFonts w:ascii="Times New Roman" w:hAnsi="Times New Roman" w:cs="Times New Roman"/>
        </w:rPr>
        <w:t xml:space="preserve">координирует </w:t>
      </w:r>
      <w:r w:rsidRPr="00265BB4">
        <w:rPr>
          <w:rFonts w:ascii="Times New Roman" w:hAnsi="Times New Roman" w:cs="Times New Roman"/>
        </w:rPr>
        <w:t>информационн</w:t>
      </w:r>
      <w:r>
        <w:rPr>
          <w:rFonts w:ascii="Times New Roman" w:hAnsi="Times New Roman" w:cs="Times New Roman"/>
        </w:rPr>
        <w:t>ую</w:t>
      </w:r>
      <w:r w:rsidRPr="00265BB4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у</w:t>
      </w:r>
      <w:r w:rsidRPr="00265BB4">
        <w:rPr>
          <w:rFonts w:ascii="Times New Roman" w:hAnsi="Times New Roman" w:cs="Times New Roman"/>
        </w:rPr>
        <w:t xml:space="preserve"> во всех </w:t>
      </w:r>
      <w:r>
        <w:rPr>
          <w:rFonts w:ascii="Times New Roman" w:hAnsi="Times New Roman" w:cs="Times New Roman"/>
        </w:rPr>
        <w:t>структурных организациях, входящих в Профсоюз</w:t>
      </w:r>
      <w:r w:rsidRPr="00265BB4">
        <w:rPr>
          <w:rFonts w:ascii="Times New Roman" w:hAnsi="Times New Roman" w:cs="Times New Roman"/>
        </w:rPr>
        <w:t xml:space="preserve">, контролирует </w:t>
      </w:r>
      <w:r w:rsidR="001A613D" w:rsidRPr="00265BB4">
        <w:rPr>
          <w:rFonts w:ascii="Times New Roman" w:hAnsi="Times New Roman" w:cs="Times New Roman"/>
        </w:rPr>
        <w:t xml:space="preserve">содержимое (контент) </w:t>
      </w:r>
      <w:r w:rsidRPr="00265BB4">
        <w:rPr>
          <w:rFonts w:ascii="Times New Roman" w:hAnsi="Times New Roman" w:cs="Times New Roman"/>
        </w:rPr>
        <w:t xml:space="preserve"> и сроки распространения информации.</w:t>
      </w:r>
    </w:p>
    <w:p w:rsidR="00642BFC" w:rsidRPr="00265BB4" w:rsidRDefault="00642BFC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структурных организациях</w:t>
      </w:r>
      <w:r w:rsidRPr="00265BB4">
        <w:rPr>
          <w:rFonts w:ascii="Times New Roman" w:hAnsi="Times New Roman" w:cs="Times New Roman"/>
        </w:rPr>
        <w:t>, где нет освобожденных профсоюзных работников,  ЦК   организ</w:t>
      </w:r>
      <w:r>
        <w:rPr>
          <w:rFonts w:ascii="Times New Roman" w:hAnsi="Times New Roman" w:cs="Times New Roman"/>
        </w:rPr>
        <w:t xml:space="preserve">ует </w:t>
      </w:r>
      <w:r w:rsidRPr="00265BB4">
        <w:rPr>
          <w:rFonts w:ascii="Times New Roman" w:hAnsi="Times New Roman" w:cs="Times New Roman"/>
        </w:rPr>
        <w:t>информационн</w:t>
      </w:r>
      <w:r>
        <w:rPr>
          <w:rFonts w:ascii="Times New Roman" w:hAnsi="Times New Roman" w:cs="Times New Roman"/>
        </w:rPr>
        <w:t>ую</w:t>
      </w:r>
      <w:r w:rsidRPr="00265BB4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у при помощи собственной информационной структуры</w:t>
      </w:r>
      <w:r w:rsidRPr="00265BB4">
        <w:rPr>
          <w:rFonts w:ascii="Times New Roman" w:hAnsi="Times New Roman" w:cs="Times New Roman"/>
        </w:rPr>
        <w:t xml:space="preserve">. </w:t>
      </w:r>
    </w:p>
    <w:p w:rsidR="00642BFC" w:rsidRPr="00265BB4" w:rsidRDefault="00642BFC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 xml:space="preserve">В целях реализации вышеописанных функций  ЦК: </w:t>
      </w:r>
    </w:p>
    <w:p w:rsidR="00642BFC" w:rsidRPr="00265BB4" w:rsidRDefault="00407BFC" w:rsidP="00407BFC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BFC" w:rsidRPr="00265BB4">
        <w:rPr>
          <w:sz w:val="24"/>
          <w:szCs w:val="24"/>
        </w:rPr>
        <w:t>принимает организационные, управленческие и финансовые решения, необходимые для реализации положений Концепции;</w:t>
      </w:r>
    </w:p>
    <w:p w:rsidR="00642BFC" w:rsidRPr="00265BB4" w:rsidRDefault="00407BFC" w:rsidP="00407BFC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BFC" w:rsidRPr="00265BB4">
        <w:rPr>
          <w:sz w:val="24"/>
          <w:szCs w:val="24"/>
        </w:rPr>
        <w:t>в соответствии с данной Концепцией, разрабатывает собственную отраслевую программу информационной политики, предусматривающую: нормативы по ведению информационной работы в структурных подразделениях общероссийского, межрегионального профсоюза, а также механизм информационного обмена между ними, контроль за обеспечением этого обмена;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lastRenderedPageBreak/>
        <w:t xml:space="preserve"> создает и обеспечивает работу, в том числе в части укомплектования штата, собственной информационной структуры, отвечает за </w:t>
      </w:r>
      <w:r w:rsidR="001A613D">
        <w:rPr>
          <w:sz w:val="24"/>
          <w:szCs w:val="24"/>
        </w:rPr>
        <w:t>обучение</w:t>
      </w:r>
      <w:r w:rsidRPr="00265BB4">
        <w:rPr>
          <w:sz w:val="24"/>
          <w:szCs w:val="24"/>
        </w:rPr>
        <w:t xml:space="preserve"> ее сотрудников </w:t>
      </w:r>
      <w:r w:rsidR="00FF30E7">
        <w:rPr>
          <w:sz w:val="24"/>
          <w:szCs w:val="24"/>
        </w:rPr>
        <w:br/>
      </w:r>
      <w:r w:rsidRPr="00265BB4">
        <w:rPr>
          <w:sz w:val="24"/>
          <w:szCs w:val="24"/>
        </w:rPr>
        <w:t>и руководителей;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регулярно контролирует организацию информационной  работы во всех своих структурных </w:t>
      </w:r>
      <w:r>
        <w:rPr>
          <w:sz w:val="24"/>
          <w:szCs w:val="24"/>
        </w:rPr>
        <w:t>организациях</w:t>
      </w:r>
      <w:r w:rsidRPr="00265BB4">
        <w:rPr>
          <w:sz w:val="24"/>
          <w:szCs w:val="24"/>
        </w:rPr>
        <w:t xml:space="preserve">,  оказывает практическую помощь в этой работе, проверяет </w:t>
      </w:r>
      <w:r w:rsidR="00FF30E7">
        <w:rPr>
          <w:sz w:val="24"/>
          <w:szCs w:val="24"/>
        </w:rPr>
        <w:br/>
      </w:r>
      <w:r w:rsidRPr="00265BB4">
        <w:rPr>
          <w:sz w:val="24"/>
          <w:szCs w:val="24"/>
        </w:rPr>
        <w:t xml:space="preserve">(не реже 1 раза в год) состояние информационной работы в структурных </w:t>
      </w:r>
      <w:r>
        <w:rPr>
          <w:sz w:val="24"/>
          <w:szCs w:val="24"/>
        </w:rPr>
        <w:t>организациях</w:t>
      </w:r>
      <w:r w:rsidRPr="00265BB4">
        <w:rPr>
          <w:sz w:val="24"/>
          <w:szCs w:val="24"/>
        </w:rPr>
        <w:t xml:space="preserve"> (включая штатную укомплектованность,  состояние сайтов и страниц в социальных сетях, печатных профсоюзных периодических изда</w:t>
      </w:r>
      <w:r>
        <w:rPr>
          <w:sz w:val="24"/>
          <w:szCs w:val="24"/>
        </w:rPr>
        <w:t xml:space="preserve">ниях, наличие и ведение каналов </w:t>
      </w:r>
      <w:r w:rsidRPr="00265BB4">
        <w:rPr>
          <w:sz w:val="24"/>
          <w:szCs w:val="24"/>
        </w:rPr>
        <w:t xml:space="preserve">электронных коммуникации с членами профсоюза и профактивом, подписки </w:t>
      </w:r>
      <w:r>
        <w:rPr>
          <w:sz w:val="24"/>
          <w:szCs w:val="24"/>
        </w:rPr>
        <w:br/>
      </w:r>
      <w:r w:rsidRPr="00265BB4">
        <w:rPr>
          <w:sz w:val="24"/>
          <w:szCs w:val="24"/>
        </w:rPr>
        <w:t>на Центральную профсоюзную газету «Солидарность» и т.п.);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внедряет новые информационные технологии в работу своих структурных </w:t>
      </w:r>
      <w:r>
        <w:rPr>
          <w:sz w:val="24"/>
          <w:szCs w:val="24"/>
        </w:rPr>
        <w:t>организаций</w:t>
      </w:r>
      <w:r w:rsidRPr="00265BB4">
        <w:rPr>
          <w:sz w:val="24"/>
          <w:szCs w:val="24"/>
        </w:rPr>
        <w:t>;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проводит смотры-конкурсы на лучшую постановку информационной работы </w:t>
      </w:r>
      <w:r>
        <w:rPr>
          <w:sz w:val="24"/>
          <w:szCs w:val="24"/>
        </w:rPr>
        <w:br/>
      </w:r>
      <w:r w:rsidRPr="00265BB4">
        <w:rPr>
          <w:sz w:val="24"/>
          <w:szCs w:val="24"/>
        </w:rPr>
        <w:t xml:space="preserve">и лучшие профсоюзные издания структурных </w:t>
      </w:r>
      <w:r>
        <w:rPr>
          <w:sz w:val="24"/>
          <w:szCs w:val="24"/>
        </w:rPr>
        <w:t>организаций</w:t>
      </w:r>
      <w:r w:rsidRPr="00265BB4">
        <w:rPr>
          <w:sz w:val="24"/>
          <w:szCs w:val="24"/>
        </w:rPr>
        <w:t xml:space="preserve">;  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организует подписку на Центральную профсоюзную газету «Солидарность» </w:t>
      </w:r>
      <w:r>
        <w:rPr>
          <w:sz w:val="24"/>
          <w:szCs w:val="24"/>
        </w:rPr>
        <w:br/>
      </w:r>
      <w:r w:rsidRPr="00265BB4">
        <w:rPr>
          <w:sz w:val="24"/>
          <w:szCs w:val="24"/>
        </w:rPr>
        <w:t>(в количестве не менее одного экземпляра на сто членов профсоюза, для малочисленных организаций (менее 100 человек) – не менее одного экземпляра на ППО), «Профсоюзный журнал» – не менее одного экземпляра на Терком, а также на отраслевые профсоюзные издания;</w:t>
      </w:r>
    </w:p>
    <w:p w:rsidR="00642BFC" w:rsidRPr="00265BB4" w:rsidRDefault="00407BFC" w:rsidP="00407BFC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BFC" w:rsidRPr="00265BB4">
        <w:rPr>
          <w:sz w:val="24"/>
          <w:szCs w:val="24"/>
        </w:rPr>
        <w:t>осуществляет постоянный обмен с профсоюзными информационными структурами:</w:t>
      </w:r>
    </w:p>
    <w:p w:rsidR="00642BFC" w:rsidRPr="00265BB4" w:rsidRDefault="006C1A6E" w:rsidP="00407BFC">
      <w:pPr>
        <w:tabs>
          <w:tab w:val="left" w:pos="142"/>
          <w:tab w:val="left" w:pos="284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42BFC" w:rsidRPr="00265BB4">
        <w:rPr>
          <w:rFonts w:ascii="Times New Roman" w:hAnsi="Times New Roman" w:cs="Times New Roman"/>
        </w:rPr>
        <w:t xml:space="preserve">а) актуальные информационные материалы, получаемые из ФНПР и ТООП – оперативно передает в свои структурные </w:t>
      </w:r>
      <w:r w:rsidR="00642BFC">
        <w:rPr>
          <w:rFonts w:ascii="Times New Roman" w:hAnsi="Times New Roman" w:cs="Times New Roman"/>
        </w:rPr>
        <w:t>организации</w:t>
      </w:r>
      <w:r w:rsidR="00642BFC" w:rsidRPr="00265BB4">
        <w:rPr>
          <w:rFonts w:ascii="Times New Roman" w:hAnsi="Times New Roman" w:cs="Times New Roman"/>
        </w:rPr>
        <w:t>;</w:t>
      </w:r>
    </w:p>
    <w:p w:rsidR="00642BFC" w:rsidRPr="00265BB4" w:rsidRDefault="006C1A6E" w:rsidP="00FF30E7">
      <w:pPr>
        <w:tabs>
          <w:tab w:val="left" w:pos="142"/>
          <w:tab w:val="left" w:pos="284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42BFC" w:rsidRPr="00265BB4">
        <w:rPr>
          <w:rFonts w:ascii="Times New Roman" w:hAnsi="Times New Roman" w:cs="Times New Roman"/>
        </w:rPr>
        <w:t xml:space="preserve">б) информацию о работе,  заслуживающую общественного внимания  </w:t>
      </w:r>
      <w:r w:rsidR="00FF30E7">
        <w:rPr>
          <w:rFonts w:ascii="Times New Roman" w:hAnsi="Times New Roman" w:cs="Times New Roman"/>
        </w:rPr>
        <w:br/>
      </w:r>
      <w:r w:rsidR="00642BFC" w:rsidRPr="00265BB4">
        <w:rPr>
          <w:rFonts w:ascii="Times New Roman" w:hAnsi="Times New Roman" w:cs="Times New Roman"/>
        </w:rPr>
        <w:t xml:space="preserve">и размещения во внешних СМИ,  пропагандирующую деятельность </w:t>
      </w:r>
      <w:r w:rsidR="00642BFC">
        <w:rPr>
          <w:rFonts w:ascii="Times New Roman" w:hAnsi="Times New Roman" w:cs="Times New Roman"/>
        </w:rPr>
        <w:t>Профсоюза,</w:t>
      </w:r>
      <w:r w:rsidR="00642BFC" w:rsidRPr="00265BB4">
        <w:rPr>
          <w:rFonts w:ascii="Times New Roman" w:hAnsi="Times New Roman" w:cs="Times New Roman"/>
        </w:rPr>
        <w:t xml:space="preserve"> а также информацию по вопросам, требующим информационной  поддержки (коллективные переговоры, акции, конфликты)</w:t>
      </w:r>
      <w:r w:rsidR="009B175C" w:rsidRPr="009B175C">
        <w:t xml:space="preserve"> </w:t>
      </w:r>
      <w:r w:rsidR="009B175C" w:rsidRPr="00265BB4">
        <w:t>–</w:t>
      </w:r>
      <w:r w:rsidR="00642BFC" w:rsidRPr="00265BB4">
        <w:rPr>
          <w:rFonts w:ascii="Times New Roman" w:hAnsi="Times New Roman" w:cs="Times New Roman"/>
        </w:rPr>
        <w:t xml:space="preserve"> передает в ТООП, ФНПР, Центральную профсоюзную газету «Солидарность»;</w:t>
      </w:r>
    </w:p>
    <w:p w:rsidR="00642BFC" w:rsidRPr="00265BB4" w:rsidRDefault="00407BFC" w:rsidP="00407BFC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BFC" w:rsidRPr="00265BB4">
        <w:rPr>
          <w:sz w:val="24"/>
          <w:szCs w:val="24"/>
        </w:rPr>
        <w:t xml:space="preserve">имеет и поддерживает в актуальном состоянии электронные базы контактов руководителей своих структурных подразделений, их информационных работников </w:t>
      </w:r>
      <w:r w:rsidR="00642BFC">
        <w:rPr>
          <w:sz w:val="24"/>
          <w:szCs w:val="24"/>
        </w:rPr>
        <w:br/>
      </w:r>
      <w:r w:rsidR="00642BFC" w:rsidRPr="00265BB4">
        <w:rPr>
          <w:sz w:val="24"/>
          <w:szCs w:val="24"/>
        </w:rPr>
        <w:t>и информационных активистов, на базе которых строит работу  электронных  каналов коммуникации (электронные рассылки по служебным и личным адресам электронной почты и чаты);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имеет и поддерживает в актуальном техническом состоянии сайт </w:t>
      </w:r>
      <w:r>
        <w:rPr>
          <w:sz w:val="24"/>
          <w:szCs w:val="24"/>
        </w:rPr>
        <w:t>Профсоюза</w:t>
      </w:r>
      <w:r w:rsidRPr="00265BB4">
        <w:rPr>
          <w:sz w:val="24"/>
          <w:szCs w:val="24"/>
        </w:rPr>
        <w:t xml:space="preserve">, страницы в социальных сетях, страницу </w:t>
      </w:r>
      <w:r>
        <w:rPr>
          <w:sz w:val="24"/>
          <w:szCs w:val="24"/>
        </w:rPr>
        <w:t>Профсоюза</w:t>
      </w:r>
      <w:r w:rsidR="001A613D">
        <w:rPr>
          <w:sz w:val="24"/>
          <w:szCs w:val="24"/>
        </w:rPr>
        <w:t xml:space="preserve"> </w:t>
      </w:r>
      <w:r w:rsidRPr="00265BB4">
        <w:rPr>
          <w:sz w:val="24"/>
          <w:szCs w:val="24"/>
        </w:rPr>
        <w:t xml:space="preserve">на сайте ФНПР,  обеспечивает своевременное их наполнение материалами о текущей деятельности ЦК </w:t>
      </w:r>
      <w:r w:rsidR="00FF30E7">
        <w:rPr>
          <w:sz w:val="24"/>
          <w:szCs w:val="24"/>
        </w:rPr>
        <w:br/>
      </w:r>
      <w:r w:rsidRPr="00265BB4">
        <w:rPr>
          <w:sz w:val="24"/>
          <w:szCs w:val="24"/>
        </w:rPr>
        <w:t xml:space="preserve">и его структурных </w:t>
      </w:r>
      <w:r>
        <w:rPr>
          <w:sz w:val="24"/>
          <w:szCs w:val="24"/>
        </w:rPr>
        <w:t>организаций</w:t>
      </w:r>
      <w:r w:rsidRPr="00265BB4">
        <w:rPr>
          <w:sz w:val="24"/>
          <w:szCs w:val="24"/>
        </w:rPr>
        <w:t>, в первую очередь, по вопросам зарплаты, занятости, условий труда, социально-трудовой тематике;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регулярно организует встречи с профсоюзным активом, онлайн трансляции, пресс-конференции руководителей </w:t>
      </w:r>
      <w:r>
        <w:rPr>
          <w:sz w:val="24"/>
          <w:szCs w:val="24"/>
        </w:rPr>
        <w:t>Профсоюза</w:t>
      </w:r>
      <w:r w:rsidRPr="00265BB4">
        <w:rPr>
          <w:sz w:val="24"/>
          <w:szCs w:val="24"/>
        </w:rPr>
        <w:t>;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взаимодействует с внешними СМИ;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взаимодействует в рамках социального партнерства с пресс-службами соответствующих органов власти и объединений работодателей;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разрабатывает и выпускает презентационную и имиджевую продукцию  </w:t>
      </w:r>
      <w:r>
        <w:rPr>
          <w:sz w:val="24"/>
          <w:szCs w:val="24"/>
        </w:rPr>
        <w:t>П</w:t>
      </w:r>
      <w:r w:rsidRPr="00265BB4">
        <w:rPr>
          <w:sz w:val="24"/>
          <w:szCs w:val="24"/>
        </w:rPr>
        <w:t>рофсоюза;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не реже 1 раза в год </w:t>
      </w:r>
      <w:r>
        <w:rPr>
          <w:sz w:val="24"/>
          <w:szCs w:val="24"/>
        </w:rPr>
        <w:t xml:space="preserve">рассматривает </w:t>
      </w:r>
      <w:r w:rsidRPr="00265BB4">
        <w:rPr>
          <w:sz w:val="24"/>
          <w:szCs w:val="24"/>
        </w:rPr>
        <w:t xml:space="preserve">вопросы информационного обеспечения работы </w:t>
      </w:r>
      <w:r>
        <w:rPr>
          <w:sz w:val="24"/>
          <w:szCs w:val="24"/>
        </w:rPr>
        <w:t>П</w:t>
      </w:r>
      <w:r w:rsidRPr="00265BB4">
        <w:rPr>
          <w:sz w:val="24"/>
          <w:szCs w:val="24"/>
        </w:rPr>
        <w:t>рофсоюза и входящих в него структур</w:t>
      </w:r>
      <w:r>
        <w:rPr>
          <w:sz w:val="24"/>
          <w:szCs w:val="24"/>
        </w:rPr>
        <w:t>ных организаций</w:t>
      </w:r>
      <w:r w:rsidRPr="00265BB4">
        <w:rPr>
          <w:sz w:val="24"/>
          <w:szCs w:val="24"/>
        </w:rPr>
        <w:t>, вносит соответствующие предложения на рассмотрение выборных органов ФНПР.</w:t>
      </w:r>
    </w:p>
    <w:p w:rsidR="00642BFC" w:rsidRPr="00265BB4" w:rsidRDefault="00642BFC" w:rsidP="00407BFC">
      <w:pPr>
        <w:tabs>
          <w:tab w:val="left" w:pos="142"/>
          <w:tab w:val="left" w:pos="284"/>
        </w:tabs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 xml:space="preserve">Председатель </w:t>
      </w:r>
      <w:r>
        <w:rPr>
          <w:rFonts w:ascii="Times New Roman" w:hAnsi="Times New Roman" w:cs="Times New Roman"/>
        </w:rPr>
        <w:t>Профсоюза</w:t>
      </w:r>
      <w:r w:rsidRPr="00265BB4">
        <w:rPr>
          <w:rFonts w:ascii="Times New Roman" w:hAnsi="Times New Roman" w:cs="Times New Roman"/>
        </w:rPr>
        <w:t xml:space="preserve"> несёт персональную ответственность за реализацию положений Концепции на уровне профсоюза,  оперативное прохождение актуальной информации ФНПР по </w:t>
      </w:r>
      <w:r>
        <w:rPr>
          <w:rFonts w:ascii="Times New Roman" w:hAnsi="Times New Roman" w:cs="Times New Roman"/>
        </w:rPr>
        <w:t>организационной структуре П</w:t>
      </w:r>
      <w:r w:rsidRPr="00265BB4">
        <w:rPr>
          <w:rFonts w:ascii="Times New Roman" w:hAnsi="Times New Roman" w:cs="Times New Roman"/>
        </w:rPr>
        <w:t>рофсоюза.</w:t>
      </w:r>
    </w:p>
    <w:p w:rsidR="00642BFC" w:rsidRDefault="00642BFC" w:rsidP="00D35E63">
      <w:pPr>
        <w:ind w:right="-1" w:firstLine="357"/>
        <w:jc w:val="both"/>
        <w:rPr>
          <w:rFonts w:ascii="Times New Roman" w:hAnsi="Times New Roman" w:cs="Times New Roman"/>
        </w:rPr>
      </w:pPr>
    </w:p>
    <w:p w:rsidR="00EF22F8" w:rsidRDefault="00EF22F8" w:rsidP="00D35E63">
      <w:pPr>
        <w:ind w:right="-1" w:firstLine="357"/>
        <w:jc w:val="both"/>
        <w:rPr>
          <w:rFonts w:ascii="Times New Roman" w:hAnsi="Times New Roman" w:cs="Times New Roman"/>
        </w:rPr>
      </w:pPr>
    </w:p>
    <w:p w:rsidR="001A613D" w:rsidRPr="00265BB4" w:rsidRDefault="001A613D" w:rsidP="00D35E63">
      <w:pPr>
        <w:ind w:right="-1" w:firstLine="708"/>
        <w:jc w:val="both"/>
        <w:rPr>
          <w:rFonts w:ascii="Times New Roman" w:hAnsi="Times New Roman" w:cs="Times New Roman"/>
          <w:b/>
        </w:rPr>
      </w:pPr>
      <w:r w:rsidRPr="00265BB4">
        <w:rPr>
          <w:rFonts w:ascii="Times New Roman" w:hAnsi="Times New Roman" w:cs="Times New Roman"/>
          <w:b/>
          <w:i/>
        </w:rPr>
        <w:lastRenderedPageBreak/>
        <w:t>3.</w:t>
      </w:r>
      <w:r w:rsidRPr="001A613D">
        <w:rPr>
          <w:rFonts w:ascii="Times New Roman" w:hAnsi="Times New Roman" w:cs="Times New Roman"/>
          <w:b/>
          <w:i/>
        </w:rPr>
        <w:t xml:space="preserve"> </w:t>
      </w:r>
      <w:r w:rsidRPr="00265BB4">
        <w:rPr>
          <w:rFonts w:ascii="Times New Roman" w:hAnsi="Times New Roman" w:cs="Times New Roman"/>
          <w:b/>
          <w:i/>
        </w:rPr>
        <w:t>Территориальное объединение организаций профсоюзов (ТООП</w:t>
      </w:r>
      <w:r>
        <w:rPr>
          <w:rFonts w:ascii="Times New Roman" w:hAnsi="Times New Roman" w:cs="Times New Roman"/>
          <w:b/>
          <w:i/>
        </w:rPr>
        <w:t>)</w:t>
      </w:r>
    </w:p>
    <w:p w:rsidR="001A613D" w:rsidRPr="00265BB4" w:rsidRDefault="001A613D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>Выборный орган территориального объединения организаций профсоюзов (</w:t>
      </w:r>
      <w:r>
        <w:rPr>
          <w:rFonts w:ascii="Times New Roman" w:hAnsi="Times New Roman" w:cs="Times New Roman"/>
        </w:rPr>
        <w:t xml:space="preserve">далее </w:t>
      </w:r>
      <w:r w:rsidR="009B175C" w:rsidRPr="00265BB4">
        <w:t>–</w:t>
      </w:r>
      <w:r w:rsidRPr="00265BB4">
        <w:rPr>
          <w:rFonts w:ascii="Times New Roman" w:hAnsi="Times New Roman" w:cs="Times New Roman"/>
        </w:rPr>
        <w:t>Комитет ТООП) координирует информац</w:t>
      </w:r>
      <w:r>
        <w:rPr>
          <w:rFonts w:ascii="Times New Roman" w:hAnsi="Times New Roman" w:cs="Times New Roman"/>
        </w:rPr>
        <w:t xml:space="preserve">ионную деятельность и оказывает </w:t>
      </w:r>
      <w:r w:rsidRPr="00265BB4">
        <w:rPr>
          <w:rFonts w:ascii="Times New Roman" w:hAnsi="Times New Roman" w:cs="Times New Roman"/>
        </w:rPr>
        <w:t xml:space="preserve">практическую помощь своим членским организациям в ведении информационной работы,  контролирует </w:t>
      </w:r>
      <w:r>
        <w:rPr>
          <w:rFonts w:ascii="Times New Roman" w:hAnsi="Times New Roman" w:cs="Times New Roman"/>
        </w:rPr>
        <w:t>содержание (</w:t>
      </w:r>
      <w:r w:rsidRPr="00265BB4">
        <w:rPr>
          <w:rFonts w:ascii="Times New Roman" w:hAnsi="Times New Roman" w:cs="Times New Roman"/>
        </w:rPr>
        <w:t>контент</w:t>
      </w:r>
      <w:r>
        <w:rPr>
          <w:rFonts w:ascii="Times New Roman" w:hAnsi="Times New Roman" w:cs="Times New Roman"/>
        </w:rPr>
        <w:t>)</w:t>
      </w:r>
      <w:r w:rsidRPr="00265BB4">
        <w:rPr>
          <w:rFonts w:ascii="Times New Roman" w:hAnsi="Times New Roman" w:cs="Times New Roman"/>
        </w:rPr>
        <w:t xml:space="preserve"> и сроки распространения информации. </w:t>
      </w:r>
    </w:p>
    <w:p w:rsidR="001A613D" w:rsidRPr="00265BB4" w:rsidRDefault="001A613D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 xml:space="preserve">В целях реализации вышеописанных функций  Комитет ТООП: 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>принимает организационные, управленческие и финансовые решения, необходимые для реализации положений Концепции;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>в соответствии с данной Концепцией, разрабатывает собственную региональную программу информационной политики, предусматривающую: нормативы по ведению информационной работы в членских организациях ТООП, а также механизм информационного обмена между ними, контроль за обеспечением этого обмена;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 xml:space="preserve">создает и обеспечивает работу, в том числе в части укомплектования штата, собственной информационной структуры, отвечает за </w:t>
      </w:r>
      <w:r w:rsidR="001A613D">
        <w:rPr>
          <w:sz w:val="24"/>
          <w:szCs w:val="24"/>
        </w:rPr>
        <w:t>обучение</w:t>
      </w:r>
      <w:r w:rsidR="001A613D" w:rsidRPr="00265BB4">
        <w:rPr>
          <w:sz w:val="24"/>
          <w:szCs w:val="24"/>
        </w:rPr>
        <w:t xml:space="preserve"> ее сотрудников </w:t>
      </w:r>
      <w:r w:rsidR="00FF30E7">
        <w:rPr>
          <w:sz w:val="24"/>
          <w:szCs w:val="24"/>
        </w:rPr>
        <w:br/>
      </w:r>
      <w:r w:rsidR="001A613D" w:rsidRPr="00265BB4">
        <w:rPr>
          <w:sz w:val="24"/>
          <w:szCs w:val="24"/>
        </w:rPr>
        <w:t>и руководителей;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>регулярно контролирует организацию информационной  работы в своих членских организациях,  оказывает практическую помощь во внедрении новых информационных технологий;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 xml:space="preserve">проводит смотры-конкурсы на лучшую постановку информационной работы </w:t>
      </w:r>
      <w:r w:rsidR="001A613D">
        <w:rPr>
          <w:sz w:val="24"/>
          <w:szCs w:val="24"/>
        </w:rPr>
        <w:br/>
      </w:r>
      <w:r w:rsidR="001A613D" w:rsidRPr="00265BB4">
        <w:rPr>
          <w:sz w:val="24"/>
          <w:szCs w:val="24"/>
        </w:rPr>
        <w:t xml:space="preserve">и лучшие профсоюзные издания членских организаций;  </w:t>
      </w:r>
    </w:p>
    <w:p w:rsidR="001A613D" w:rsidRPr="00BC17F6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  <w:u w:val="single"/>
        </w:rPr>
      </w:pPr>
      <w:r w:rsidRPr="00BC17F6">
        <w:rPr>
          <w:sz w:val="24"/>
          <w:szCs w:val="24"/>
          <w:u w:val="single"/>
        </w:rPr>
        <w:t xml:space="preserve"> </w:t>
      </w:r>
      <w:r w:rsidR="001A613D" w:rsidRPr="00BC17F6">
        <w:rPr>
          <w:sz w:val="24"/>
          <w:szCs w:val="24"/>
          <w:u w:val="single"/>
        </w:rPr>
        <w:t xml:space="preserve">контролирует подписку на Центральную профсоюзную газету «Солидарность» </w:t>
      </w:r>
      <w:r w:rsidR="001A613D" w:rsidRPr="00BC17F6">
        <w:rPr>
          <w:sz w:val="24"/>
          <w:szCs w:val="24"/>
          <w:u w:val="single"/>
        </w:rPr>
        <w:br/>
        <w:t>(в количестве не менее одного экземпляра на сто членов профсоюза, для малочисленных организаций (менее 100 человек) – не менее одного экземпляра на ППО), «Профсоюзный журнал» – не менее одного экземпляра на Терком, а также на региональные профсоюзные издания;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>осуществляет постоянный обмен с профсоюзными информационными структурами:</w:t>
      </w:r>
    </w:p>
    <w:p w:rsidR="001A613D" w:rsidRPr="00265BB4" w:rsidRDefault="006C1A6E" w:rsidP="006C1A6E">
      <w:pPr>
        <w:pStyle w:val="af4"/>
        <w:tabs>
          <w:tab w:val="left" w:pos="284"/>
        </w:tabs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613D" w:rsidRPr="00265BB4">
        <w:rPr>
          <w:sz w:val="24"/>
          <w:szCs w:val="24"/>
        </w:rPr>
        <w:t>а) актуальные информационные материалы, получаемые из</w:t>
      </w:r>
      <w:r w:rsidR="001A613D">
        <w:rPr>
          <w:sz w:val="24"/>
          <w:szCs w:val="24"/>
        </w:rPr>
        <w:t xml:space="preserve"> ЦК, </w:t>
      </w:r>
      <w:r w:rsidR="001A613D" w:rsidRPr="00265BB4">
        <w:rPr>
          <w:sz w:val="24"/>
          <w:szCs w:val="24"/>
        </w:rPr>
        <w:t>ФНПР</w:t>
      </w:r>
      <w:r w:rsidR="001A613D"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>– оперативно передает в свои членские организации;</w:t>
      </w:r>
    </w:p>
    <w:p w:rsidR="001A613D" w:rsidRPr="00265BB4" w:rsidRDefault="006C1A6E" w:rsidP="006C1A6E">
      <w:pPr>
        <w:pStyle w:val="af4"/>
        <w:tabs>
          <w:tab w:val="left" w:pos="284"/>
        </w:tabs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613D" w:rsidRPr="00265BB4">
        <w:rPr>
          <w:sz w:val="24"/>
          <w:szCs w:val="24"/>
        </w:rPr>
        <w:t xml:space="preserve">б) информацию о работе,  заслуживающую общественного внимания  </w:t>
      </w:r>
      <w:r w:rsidR="00FF30E7">
        <w:rPr>
          <w:sz w:val="24"/>
          <w:szCs w:val="24"/>
        </w:rPr>
        <w:br/>
      </w:r>
      <w:r w:rsidR="001A613D" w:rsidRPr="00265BB4">
        <w:rPr>
          <w:sz w:val="24"/>
          <w:szCs w:val="24"/>
        </w:rPr>
        <w:t xml:space="preserve">и размещения во внешних СМИ,  пропагандирующую деятельность профсоюзов, а также информацию по вопросам, требующим информационной  поддержки (коллективные переговоры, акции, конфликты) </w:t>
      </w:r>
      <w:r w:rsidR="001A613D">
        <w:rPr>
          <w:sz w:val="24"/>
          <w:szCs w:val="24"/>
        </w:rPr>
        <w:t xml:space="preserve">– передает в ЦК,  </w:t>
      </w:r>
      <w:r w:rsidR="001A613D" w:rsidRPr="00265BB4">
        <w:rPr>
          <w:sz w:val="24"/>
          <w:szCs w:val="24"/>
        </w:rPr>
        <w:t>ФНПР, Центральную профсоюзную газету «Солидарность»;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 xml:space="preserve">имеет и поддерживает в актуальном состоянии электронные базы контактов руководителей своих членских организаций, их информационных работников </w:t>
      </w:r>
      <w:r w:rsidR="001A613D">
        <w:rPr>
          <w:sz w:val="24"/>
          <w:szCs w:val="24"/>
        </w:rPr>
        <w:br/>
      </w:r>
      <w:r w:rsidR="001A613D" w:rsidRPr="00265BB4">
        <w:rPr>
          <w:sz w:val="24"/>
          <w:szCs w:val="24"/>
        </w:rPr>
        <w:t>и  активистов, на базе которых строит работу  электронных  каналов коммуникации (электронные рассылки по служебным и личным адресам электронной почты и чаты);</w:t>
      </w:r>
    </w:p>
    <w:p w:rsidR="001A613D" w:rsidRPr="00265BB4" w:rsidRDefault="001A613D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имеет и поддерживает в актуальном техническом состоянии сайт ТООП, страницы </w:t>
      </w:r>
      <w:r w:rsidR="00FF30E7">
        <w:rPr>
          <w:sz w:val="24"/>
          <w:szCs w:val="24"/>
        </w:rPr>
        <w:br/>
      </w:r>
      <w:r w:rsidRPr="00265BB4">
        <w:rPr>
          <w:sz w:val="24"/>
          <w:szCs w:val="24"/>
        </w:rPr>
        <w:t xml:space="preserve">в социальных сетях, страницу ТООП на сайте ФНПР,  обеспечивает своевременное их наполнение материалами о текущей деятельности ТООП  и ее членских организаций, </w:t>
      </w:r>
      <w:r>
        <w:rPr>
          <w:sz w:val="24"/>
          <w:szCs w:val="24"/>
        </w:rPr>
        <w:br/>
      </w:r>
      <w:r w:rsidRPr="00265BB4">
        <w:rPr>
          <w:sz w:val="24"/>
          <w:szCs w:val="24"/>
        </w:rPr>
        <w:t>в первую очередь по вопросам зарплаты, занятости, условий труда, социально-трудовой тематике;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>регулярно организует встречи с профсоюзным активом, онлайн трансляции, пресс-конференции руководителей ТООП и членских организаций ТООП;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>взаимодействует с внешними СМИ;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>взаимодействует в рамках социального партнерства с пресс-службами соответствующих органов власти и объединений работодателей;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 xml:space="preserve">разрабатывает и выпускает презентационную и имиджевую продукцию  ТООП. </w:t>
      </w:r>
    </w:p>
    <w:p w:rsidR="001A613D" w:rsidRPr="00265BB4" w:rsidRDefault="001A613D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не реже 1 раза в год заслушивает вопросы информационного обеспечения работы ТООП и ее членских организаций, вносит соответствующие предложения </w:t>
      </w:r>
      <w:r>
        <w:rPr>
          <w:sz w:val="24"/>
          <w:szCs w:val="24"/>
        </w:rPr>
        <w:br/>
      </w:r>
      <w:r w:rsidRPr="00265BB4">
        <w:rPr>
          <w:sz w:val="24"/>
          <w:szCs w:val="24"/>
        </w:rPr>
        <w:t>на рассмотрение выборных органов ФНПР;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A613D" w:rsidRPr="00265BB4">
        <w:rPr>
          <w:sz w:val="24"/>
          <w:szCs w:val="24"/>
        </w:rPr>
        <w:t>организует работу «горячих» телефонных линий для консультаций граждан, информирование населения о возможности обращения в органы надзора с указанием адресов и телефонов этих органов,  в рамках социальной рекламы размещает данные номера телефонов на баннерах, экранах, сайтах, в газетах и информационных стендах предприятий и организаций;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 xml:space="preserve">инициирует внесение в территориальные трехсторонние соглашения положения </w:t>
      </w:r>
      <w:r w:rsidR="001A613D">
        <w:rPr>
          <w:sz w:val="24"/>
          <w:szCs w:val="24"/>
        </w:rPr>
        <w:br/>
      </w:r>
      <w:r w:rsidR="001A613D" w:rsidRPr="00265BB4">
        <w:rPr>
          <w:sz w:val="24"/>
          <w:szCs w:val="24"/>
        </w:rPr>
        <w:t>о безвозмездном сотрудничестве профсоюзных</w:t>
      </w:r>
      <w:r w:rsidR="001A613D">
        <w:rPr>
          <w:sz w:val="24"/>
          <w:szCs w:val="24"/>
        </w:rPr>
        <w:t xml:space="preserve"> информационных</w:t>
      </w:r>
      <w:r w:rsidR="001A613D" w:rsidRPr="00265BB4">
        <w:rPr>
          <w:sz w:val="24"/>
          <w:szCs w:val="24"/>
        </w:rPr>
        <w:t xml:space="preserve"> структур с печатными </w:t>
      </w:r>
      <w:r w:rsidR="00FF30E7">
        <w:rPr>
          <w:sz w:val="24"/>
          <w:szCs w:val="24"/>
        </w:rPr>
        <w:br/>
      </w:r>
      <w:r w:rsidR="001A613D" w:rsidRPr="00265BB4">
        <w:rPr>
          <w:sz w:val="24"/>
          <w:szCs w:val="24"/>
        </w:rPr>
        <w:t>и электронными СМИ, в рамках данн</w:t>
      </w:r>
      <w:r w:rsidR="001A613D">
        <w:rPr>
          <w:sz w:val="24"/>
          <w:szCs w:val="24"/>
        </w:rPr>
        <w:t>ых</w:t>
      </w:r>
      <w:r w:rsidR="001A613D" w:rsidRPr="00265BB4">
        <w:rPr>
          <w:sz w:val="24"/>
          <w:szCs w:val="24"/>
        </w:rPr>
        <w:t xml:space="preserve"> соглашени</w:t>
      </w:r>
      <w:r w:rsidR="001A613D">
        <w:rPr>
          <w:sz w:val="24"/>
          <w:szCs w:val="24"/>
        </w:rPr>
        <w:t>й</w:t>
      </w:r>
      <w:r w:rsidR="001A613D" w:rsidRPr="00265BB4">
        <w:rPr>
          <w:sz w:val="24"/>
          <w:szCs w:val="24"/>
        </w:rPr>
        <w:t xml:space="preserve"> создает социальные видеоролики </w:t>
      </w:r>
      <w:r w:rsidR="00FF30E7">
        <w:rPr>
          <w:sz w:val="24"/>
          <w:szCs w:val="24"/>
        </w:rPr>
        <w:br/>
      </w:r>
      <w:r w:rsidR="001A613D" w:rsidRPr="00265BB4">
        <w:rPr>
          <w:sz w:val="24"/>
          <w:szCs w:val="24"/>
        </w:rPr>
        <w:t xml:space="preserve">о правах работников для демонстрации на уличных экранах и на телевидении; организует цикл передач на телевидении, </w:t>
      </w:r>
      <w:r w:rsidR="001A613D">
        <w:rPr>
          <w:sz w:val="24"/>
          <w:szCs w:val="24"/>
        </w:rPr>
        <w:t>освещающих</w:t>
      </w:r>
      <w:r w:rsidR="001A613D" w:rsidRPr="00265BB4">
        <w:rPr>
          <w:sz w:val="24"/>
          <w:szCs w:val="24"/>
        </w:rPr>
        <w:t xml:space="preserve"> проблемы в сфере трудового законодательства, а также участие профсоюзных активистов в специальных телевизионных выпусках, размещение информации на уличных баннерах.</w:t>
      </w:r>
    </w:p>
    <w:p w:rsidR="001A613D" w:rsidRPr="00265BB4" w:rsidRDefault="006C1A6E" w:rsidP="006C1A6E">
      <w:pPr>
        <w:tabs>
          <w:tab w:val="left" w:pos="709"/>
        </w:tabs>
        <w:ind w:right="-1"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A613D" w:rsidRPr="00265BB4">
        <w:rPr>
          <w:rFonts w:ascii="Times New Roman" w:hAnsi="Times New Roman" w:cs="Times New Roman"/>
        </w:rPr>
        <w:t>Председатель ТООП несёт персональную ответственность за реализацию положений Концепции на уровне ТООП,  оперативное прохождение актуальной информации ФНПР по организационной структуре ТООП.</w:t>
      </w:r>
    </w:p>
    <w:p w:rsidR="001A613D" w:rsidRDefault="001A613D" w:rsidP="00D35E63">
      <w:pPr>
        <w:tabs>
          <w:tab w:val="left" w:pos="0"/>
          <w:tab w:val="left" w:pos="1134"/>
          <w:tab w:val="left" w:pos="1276"/>
        </w:tabs>
        <w:ind w:left="708" w:right="-1"/>
        <w:jc w:val="both"/>
        <w:rPr>
          <w:rFonts w:ascii="Times New Roman" w:hAnsi="Times New Roman" w:cs="Times New Roman"/>
          <w:b/>
          <w:i/>
        </w:rPr>
      </w:pPr>
      <w:r w:rsidRPr="001A613D">
        <w:rPr>
          <w:rFonts w:ascii="Times New Roman" w:hAnsi="Times New Roman" w:cs="Times New Roman"/>
          <w:b/>
          <w:i/>
        </w:rPr>
        <w:t xml:space="preserve"> </w:t>
      </w:r>
    </w:p>
    <w:p w:rsidR="001A613D" w:rsidRPr="00265BB4" w:rsidRDefault="001A613D" w:rsidP="006C1A6E">
      <w:pPr>
        <w:tabs>
          <w:tab w:val="left" w:pos="0"/>
          <w:tab w:val="left" w:pos="1134"/>
          <w:tab w:val="left" w:pos="1276"/>
        </w:tabs>
        <w:ind w:left="708" w:right="-1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4.</w:t>
      </w:r>
      <w:r w:rsidRPr="00265BB4">
        <w:rPr>
          <w:rFonts w:ascii="Times New Roman" w:hAnsi="Times New Roman" w:cs="Times New Roman"/>
          <w:b/>
          <w:i/>
        </w:rPr>
        <w:t>Территориальная организация Общероссийского, межрегионального профсоюза</w:t>
      </w:r>
    </w:p>
    <w:p w:rsidR="001A613D" w:rsidRPr="001A613D" w:rsidRDefault="001A613D" w:rsidP="00D35E63">
      <w:pPr>
        <w:ind w:right="-1" w:firstLine="708"/>
        <w:jc w:val="both"/>
        <w:rPr>
          <w:rFonts w:ascii="Times New Roman" w:hAnsi="Times New Roman" w:cs="Times New Roman"/>
          <w:szCs w:val="28"/>
        </w:rPr>
      </w:pPr>
      <w:r w:rsidRPr="001A613D">
        <w:rPr>
          <w:rFonts w:ascii="Times New Roman" w:hAnsi="Times New Roman" w:cs="Times New Roman"/>
          <w:szCs w:val="28"/>
        </w:rPr>
        <w:t>Выборный коллегиальный орган территориальной (республиканской, краевой, областной, дорожной, бассейновой, городской, районной) организации Общероссийского, межрегионального профсоюза</w:t>
      </w:r>
      <w:r w:rsidRPr="001A613D">
        <w:rPr>
          <w:rFonts w:ascii="Times New Roman" w:hAnsi="Times New Roman" w:cs="Times New Roman"/>
          <w:b/>
          <w:i/>
          <w:szCs w:val="28"/>
        </w:rPr>
        <w:t xml:space="preserve"> </w:t>
      </w:r>
      <w:r w:rsidR="006C1A6E" w:rsidRPr="001A613D">
        <w:rPr>
          <w:rFonts w:ascii="Times New Roman" w:hAnsi="Times New Roman" w:cs="Times New Roman"/>
          <w:szCs w:val="28"/>
        </w:rPr>
        <w:t xml:space="preserve">(далее – Терком) </w:t>
      </w:r>
      <w:r w:rsidRPr="001A613D">
        <w:rPr>
          <w:rFonts w:ascii="Times New Roman" w:hAnsi="Times New Roman" w:cs="Times New Roman"/>
          <w:szCs w:val="28"/>
        </w:rPr>
        <w:t>–</w:t>
      </w:r>
      <w:r w:rsidR="006C1A6E">
        <w:rPr>
          <w:rFonts w:ascii="Times New Roman" w:hAnsi="Times New Roman" w:cs="Times New Roman"/>
          <w:szCs w:val="28"/>
        </w:rPr>
        <w:t xml:space="preserve"> </w:t>
      </w:r>
      <w:r w:rsidRPr="001A613D">
        <w:rPr>
          <w:rFonts w:ascii="Times New Roman" w:hAnsi="Times New Roman" w:cs="Times New Roman"/>
          <w:szCs w:val="28"/>
        </w:rPr>
        <w:t xml:space="preserve">координирует информационную работу во входящих в него структурных организациях,  контролирует содержимое (контент) </w:t>
      </w:r>
      <w:r w:rsidR="00FF30E7">
        <w:rPr>
          <w:rFonts w:ascii="Times New Roman" w:hAnsi="Times New Roman" w:cs="Times New Roman"/>
          <w:szCs w:val="28"/>
        </w:rPr>
        <w:br/>
      </w:r>
      <w:r w:rsidRPr="001A613D">
        <w:rPr>
          <w:rFonts w:ascii="Times New Roman" w:hAnsi="Times New Roman" w:cs="Times New Roman"/>
          <w:szCs w:val="28"/>
        </w:rPr>
        <w:t>и сроки распространения информации.</w:t>
      </w:r>
    </w:p>
    <w:p w:rsidR="001A613D" w:rsidRPr="001A613D" w:rsidRDefault="001A613D" w:rsidP="00D35E63">
      <w:pPr>
        <w:ind w:right="-1" w:firstLine="708"/>
        <w:jc w:val="both"/>
        <w:rPr>
          <w:rFonts w:ascii="Times New Roman" w:hAnsi="Times New Roman" w:cs="Times New Roman"/>
          <w:szCs w:val="28"/>
        </w:rPr>
      </w:pPr>
      <w:r w:rsidRPr="001A613D">
        <w:rPr>
          <w:rFonts w:ascii="Times New Roman" w:hAnsi="Times New Roman" w:cs="Times New Roman"/>
          <w:szCs w:val="28"/>
        </w:rPr>
        <w:t xml:space="preserve">В структурных организациях, где нет освобожденных профсоюзных работников, Терком организует информационную работу при помощи собственной информационной структуры. </w:t>
      </w:r>
    </w:p>
    <w:p w:rsidR="001A613D" w:rsidRPr="001A613D" w:rsidRDefault="001A613D" w:rsidP="00D35E63">
      <w:pPr>
        <w:ind w:right="-1" w:firstLine="708"/>
        <w:jc w:val="both"/>
        <w:rPr>
          <w:rFonts w:ascii="Times New Roman" w:hAnsi="Times New Roman" w:cs="Times New Roman"/>
          <w:szCs w:val="28"/>
        </w:rPr>
      </w:pPr>
      <w:r w:rsidRPr="001A613D">
        <w:rPr>
          <w:rFonts w:ascii="Times New Roman" w:hAnsi="Times New Roman" w:cs="Times New Roman"/>
          <w:szCs w:val="28"/>
        </w:rPr>
        <w:t xml:space="preserve">В целях реализации вышеописанных функций  Терком: </w:t>
      </w:r>
    </w:p>
    <w:p w:rsidR="001A613D" w:rsidRPr="001A613D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right="-1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1A613D" w:rsidRPr="001A613D">
        <w:rPr>
          <w:sz w:val="24"/>
          <w:szCs w:val="28"/>
        </w:rPr>
        <w:t>принимает организационные, управленческие и финансовые решения, необходимые для реализации положений Концепции;</w:t>
      </w:r>
    </w:p>
    <w:p w:rsidR="001A613D" w:rsidRPr="001A613D" w:rsidRDefault="001A613D" w:rsidP="006C1A6E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right="-1" w:firstLine="0"/>
        <w:jc w:val="both"/>
        <w:rPr>
          <w:sz w:val="24"/>
          <w:szCs w:val="28"/>
        </w:rPr>
      </w:pPr>
      <w:r w:rsidRPr="001A613D">
        <w:rPr>
          <w:sz w:val="24"/>
          <w:szCs w:val="28"/>
        </w:rPr>
        <w:t xml:space="preserve"> регулярно контролирует организацию информационной  работы в своих структурных организациях, оказывает практическую помощь в этой работе, проверяет (не реже 1 раза </w:t>
      </w:r>
      <w:r w:rsidR="00FF30E7">
        <w:rPr>
          <w:sz w:val="24"/>
          <w:szCs w:val="28"/>
        </w:rPr>
        <w:br/>
      </w:r>
      <w:r w:rsidRPr="001A613D">
        <w:rPr>
          <w:sz w:val="24"/>
          <w:szCs w:val="28"/>
        </w:rPr>
        <w:t>в год) состояние информационной работы в структурных организациях (включая состояние профсоюзных стендов, наличие  и ведение каналов электронных коммуникаций с членами профсоюза, подписки на Центральную  профсоюзную  газету  «Солидарность» и т.п.);</w:t>
      </w:r>
    </w:p>
    <w:p w:rsidR="001A613D" w:rsidRPr="00265BB4" w:rsidRDefault="001A613D" w:rsidP="006C1A6E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проводит смотры-конкурсы на лучшую постановку информационной работы </w:t>
      </w:r>
      <w:r>
        <w:rPr>
          <w:sz w:val="24"/>
          <w:szCs w:val="24"/>
        </w:rPr>
        <w:br/>
      </w:r>
      <w:r w:rsidRPr="00265BB4">
        <w:rPr>
          <w:sz w:val="24"/>
          <w:szCs w:val="24"/>
        </w:rPr>
        <w:t xml:space="preserve">и лучшие профсоюзные издания и стенды </w:t>
      </w:r>
      <w:r>
        <w:rPr>
          <w:sz w:val="24"/>
          <w:szCs w:val="24"/>
        </w:rPr>
        <w:t xml:space="preserve">в </w:t>
      </w:r>
      <w:r w:rsidRPr="001A613D">
        <w:rPr>
          <w:sz w:val="24"/>
        </w:rPr>
        <w:t>структурных организациях</w:t>
      </w:r>
      <w:r w:rsidRPr="001A613D">
        <w:rPr>
          <w:sz w:val="28"/>
          <w:szCs w:val="24"/>
        </w:rPr>
        <w:t xml:space="preserve">;  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 xml:space="preserve">организует подписку на Центральную профсоюзную газету «Солидарность» </w:t>
      </w:r>
      <w:r w:rsidR="001A613D">
        <w:rPr>
          <w:sz w:val="24"/>
          <w:szCs w:val="24"/>
        </w:rPr>
        <w:br/>
      </w:r>
      <w:r w:rsidR="001A613D" w:rsidRPr="00265BB4">
        <w:rPr>
          <w:sz w:val="24"/>
          <w:szCs w:val="24"/>
        </w:rPr>
        <w:t>(в количестве не менее одного экземпляра на сто членов профсоюза, для малочисленных организаций (менее 100 человек) – не менее одного экземпляра на организацию), «Профсоюзный журнал» –  не менее одного экземпляра на Терком, а также на отраслевые и региональные профсоюзные издания;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>осуществляет</w:t>
      </w:r>
      <w:r w:rsidR="001A613D">
        <w:rPr>
          <w:sz w:val="24"/>
          <w:szCs w:val="24"/>
        </w:rPr>
        <w:t xml:space="preserve"> постоянный обмен материалами между своими </w:t>
      </w:r>
      <w:r w:rsidR="001A613D" w:rsidRPr="001A613D">
        <w:rPr>
          <w:sz w:val="24"/>
        </w:rPr>
        <w:t>структурны</w:t>
      </w:r>
      <w:r w:rsidR="001A613D">
        <w:rPr>
          <w:sz w:val="24"/>
        </w:rPr>
        <w:t>ми</w:t>
      </w:r>
      <w:r w:rsidR="001A613D" w:rsidRPr="001A613D">
        <w:rPr>
          <w:sz w:val="24"/>
        </w:rPr>
        <w:t xml:space="preserve"> о</w:t>
      </w:r>
      <w:r w:rsidR="001A613D">
        <w:rPr>
          <w:sz w:val="24"/>
        </w:rPr>
        <w:t xml:space="preserve">рганизациями </w:t>
      </w:r>
      <w:r w:rsidR="001A613D" w:rsidRPr="00265BB4">
        <w:rPr>
          <w:sz w:val="24"/>
          <w:szCs w:val="24"/>
        </w:rPr>
        <w:t xml:space="preserve">и  </w:t>
      </w:r>
      <w:r w:rsidR="001A613D">
        <w:rPr>
          <w:sz w:val="24"/>
          <w:szCs w:val="24"/>
        </w:rPr>
        <w:t>ТООП, ЦК, ФНПР</w:t>
      </w:r>
      <w:r w:rsidR="001A613D" w:rsidRPr="00265BB4">
        <w:rPr>
          <w:sz w:val="24"/>
          <w:szCs w:val="24"/>
        </w:rPr>
        <w:t xml:space="preserve">,  регулярно получая от них актуальные информационные материалы и передавая информацию, а именно: </w:t>
      </w:r>
    </w:p>
    <w:p w:rsidR="001A613D" w:rsidRPr="00265BB4" w:rsidRDefault="001A613D" w:rsidP="006C1A6E">
      <w:pPr>
        <w:tabs>
          <w:tab w:val="left" w:pos="142"/>
          <w:tab w:val="left" w:pos="284"/>
          <w:tab w:val="left" w:pos="426"/>
        </w:tabs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>а) заслуживающую общественного внимания  и размещения во внешних СМИ,  пропагандирующую деятельность профсоюз</w:t>
      </w:r>
      <w:r>
        <w:rPr>
          <w:rFonts w:ascii="Times New Roman" w:hAnsi="Times New Roman" w:cs="Times New Roman"/>
        </w:rPr>
        <w:t>ов</w:t>
      </w:r>
      <w:r w:rsidRPr="00265BB4">
        <w:rPr>
          <w:rFonts w:ascii="Times New Roman" w:hAnsi="Times New Roman" w:cs="Times New Roman"/>
        </w:rPr>
        <w:t xml:space="preserve"> –  в вышестоящую организацию </w:t>
      </w:r>
      <w:r>
        <w:rPr>
          <w:rFonts w:ascii="Times New Roman" w:hAnsi="Times New Roman" w:cs="Times New Roman"/>
        </w:rPr>
        <w:br/>
      </w:r>
      <w:r w:rsidRPr="00265BB4">
        <w:rPr>
          <w:rFonts w:ascii="Times New Roman" w:hAnsi="Times New Roman" w:cs="Times New Roman"/>
        </w:rPr>
        <w:t xml:space="preserve">по профсоюзной структуре; </w:t>
      </w:r>
    </w:p>
    <w:p w:rsidR="001A613D" w:rsidRPr="00265BB4" w:rsidRDefault="001A613D" w:rsidP="006C1A6E">
      <w:pPr>
        <w:tabs>
          <w:tab w:val="left" w:pos="142"/>
          <w:tab w:val="left" w:pos="284"/>
          <w:tab w:val="left" w:pos="426"/>
        </w:tabs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>б) по вопросам, требующим информационной  поддержки (коллективные переговоры, акции, конфликты) – в Центральную профсоюзную газету «Солидарность»;</w:t>
      </w:r>
    </w:p>
    <w:p w:rsidR="001A613D" w:rsidRPr="00265BB4" w:rsidRDefault="001A613D" w:rsidP="006C1A6E">
      <w:pPr>
        <w:tabs>
          <w:tab w:val="left" w:pos="142"/>
          <w:tab w:val="left" w:pos="284"/>
          <w:tab w:val="left" w:pos="426"/>
        </w:tabs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lastRenderedPageBreak/>
        <w:t xml:space="preserve">в) информационные материалы, получаемые из </w:t>
      </w:r>
      <w:r>
        <w:rPr>
          <w:rFonts w:ascii="Times New Roman" w:hAnsi="Times New Roman" w:cs="Times New Roman"/>
        </w:rPr>
        <w:t xml:space="preserve">ТООП, ЦК, ФНПР – в свои </w:t>
      </w:r>
      <w:r w:rsidRPr="001A613D">
        <w:rPr>
          <w:rFonts w:ascii="Times New Roman" w:hAnsi="Times New Roman" w:cs="Times New Roman"/>
        </w:rPr>
        <w:t>структурны</w:t>
      </w:r>
      <w:r>
        <w:rPr>
          <w:rFonts w:ascii="Times New Roman" w:hAnsi="Times New Roman" w:cs="Times New Roman"/>
        </w:rPr>
        <w:t>е</w:t>
      </w:r>
      <w:r w:rsidRPr="001A613D">
        <w:rPr>
          <w:rFonts w:ascii="Times New Roman" w:hAnsi="Times New Roman" w:cs="Times New Roman"/>
        </w:rPr>
        <w:t xml:space="preserve"> организаци</w:t>
      </w:r>
      <w:r>
        <w:rPr>
          <w:rFonts w:ascii="Times New Roman" w:hAnsi="Times New Roman" w:cs="Times New Roman"/>
        </w:rPr>
        <w:t>и</w:t>
      </w:r>
      <w:r>
        <w:rPr>
          <w:sz w:val="28"/>
        </w:rPr>
        <w:t>;</w:t>
      </w:r>
      <w:r w:rsidRPr="001A613D">
        <w:rPr>
          <w:sz w:val="28"/>
        </w:rPr>
        <w:t xml:space="preserve"> </w:t>
      </w:r>
    </w:p>
    <w:p w:rsidR="001A613D" w:rsidRPr="00265BB4" w:rsidRDefault="001A613D" w:rsidP="006C1A6E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имеет и поддерживает в актуальном состоянии электронные базы контактов актива </w:t>
      </w:r>
      <w:r>
        <w:rPr>
          <w:sz w:val="24"/>
          <w:szCs w:val="24"/>
        </w:rPr>
        <w:t xml:space="preserve">своих </w:t>
      </w:r>
      <w:r w:rsidRPr="001A613D">
        <w:rPr>
          <w:sz w:val="24"/>
        </w:rPr>
        <w:t>структурных организаци</w:t>
      </w:r>
      <w:r>
        <w:rPr>
          <w:sz w:val="24"/>
        </w:rPr>
        <w:t>й</w:t>
      </w:r>
      <w:r w:rsidRPr="001A613D">
        <w:rPr>
          <w:sz w:val="28"/>
          <w:szCs w:val="24"/>
        </w:rPr>
        <w:t xml:space="preserve">;  </w:t>
      </w:r>
      <w:r w:rsidRPr="00265BB4">
        <w:rPr>
          <w:sz w:val="24"/>
          <w:szCs w:val="24"/>
        </w:rPr>
        <w:t xml:space="preserve">на базе которых строит работу  электронных  каналов коммуникации </w:t>
      </w:r>
      <w:r>
        <w:rPr>
          <w:sz w:val="24"/>
          <w:szCs w:val="24"/>
        </w:rPr>
        <w:t xml:space="preserve"> </w:t>
      </w:r>
      <w:r w:rsidRPr="00265BB4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руководителями своих </w:t>
      </w:r>
      <w:r w:rsidRPr="001A613D">
        <w:rPr>
          <w:sz w:val="24"/>
        </w:rPr>
        <w:t>структурных организаци</w:t>
      </w:r>
      <w:r>
        <w:rPr>
          <w:sz w:val="24"/>
        </w:rPr>
        <w:t xml:space="preserve">й </w:t>
      </w:r>
      <w:r w:rsidRPr="00265BB4">
        <w:rPr>
          <w:sz w:val="24"/>
          <w:szCs w:val="24"/>
        </w:rPr>
        <w:t xml:space="preserve">и активом </w:t>
      </w:r>
      <w:r>
        <w:rPr>
          <w:sz w:val="24"/>
          <w:szCs w:val="24"/>
        </w:rPr>
        <w:t xml:space="preserve"> </w:t>
      </w:r>
      <w:r w:rsidRPr="00265BB4">
        <w:rPr>
          <w:sz w:val="24"/>
          <w:szCs w:val="24"/>
        </w:rPr>
        <w:t xml:space="preserve">(обязательно  –  электронные рассылки </w:t>
      </w:r>
      <w:r>
        <w:rPr>
          <w:sz w:val="24"/>
          <w:szCs w:val="24"/>
        </w:rPr>
        <w:t xml:space="preserve"> </w:t>
      </w:r>
      <w:r w:rsidRPr="00265BB4">
        <w:rPr>
          <w:sz w:val="24"/>
          <w:szCs w:val="24"/>
        </w:rPr>
        <w:t xml:space="preserve">по служебным и личным (с согласия владельца) адресам электронной почты </w:t>
      </w:r>
      <w:r>
        <w:rPr>
          <w:sz w:val="24"/>
          <w:szCs w:val="24"/>
        </w:rPr>
        <w:t xml:space="preserve">руководителей </w:t>
      </w:r>
      <w:r w:rsidRPr="00265BB4">
        <w:rPr>
          <w:sz w:val="24"/>
          <w:szCs w:val="24"/>
        </w:rPr>
        <w:t xml:space="preserve"> и актива, чаты </w:t>
      </w:r>
      <w:r>
        <w:rPr>
          <w:sz w:val="24"/>
          <w:szCs w:val="24"/>
        </w:rPr>
        <w:t>руководителей</w:t>
      </w:r>
      <w:r w:rsidRPr="00265BB4">
        <w:rPr>
          <w:sz w:val="24"/>
          <w:szCs w:val="24"/>
        </w:rPr>
        <w:t xml:space="preserve">;  по желанию, </w:t>
      </w:r>
      <w:r w:rsidR="00FF30E7">
        <w:rPr>
          <w:sz w:val="24"/>
          <w:szCs w:val="24"/>
        </w:rPr>
        <w:br/>
      </w:r>
      <w:r w:rsidRPr="00265BB4">
        <w:rPr>
          <w:sz w:val="24"/>
          <w:szCs w:val="24"/>
        </w:rPr>
        <w:t>а при численности свыше 1000 членов профсоюза</w:t>
      </w:r>
      <w:r>
        <w:rPr>
          <w:sz w:val="24"/>
          <w:szCs w:val="24"/>
        </w:rPr>
        <w:t xml:space="preserve"> </w:t>
      </w:r>
      <w:r w:rsidRPr="00265BB4">
        <w:rPr>
          <w:sz w:val="24"/>
          <w:szCs w:val="24"/>
        </w:rPr>
        <w:t xml:space="preserve">– в обязательном порядке,   страницы Теркома  в социальных сетях;  по желанию, а при численности свыше 5000 членов профсоюза  –  </w:t>
      </w:r>
      <w:r>
        <w:rPr>
          <w:sz w:val="24"/>
          <w:szCs w:val="24"/>
        </w:rPr>
        <w:t xml:space="preserve"> </w:t>
      </w:r>
      <w:r w:rsidRPr="00265BB4">
        <w:rPr>
          <w:sz w:val="24"/>
          <w:szCs w:val="24"/>
        </w:rPr>
        <w:t xml:space="preserve">в обязательном порядке,  сайт Теркома в сети Интернет), своевременное </w:t>
      </w:r>
      <w:r w:rsidR="00FF30E7">
        <w:rPr>
          <w:sz w:val="24"/>
          <w:szCs w:val="24"/>
        </w:rPr>
        <w:br/>
      </w:r>
      <w:r w:rsidRPr="00265BB4">
        <w:rPr>
          <w:sz w:val="24"/>
          <w:szCs w:val="24"/>
        </w:rPr>
        <w:t xml:space="preserve">их наполнение материалами о текущей деятельности Теркома, в первую очередь, </w:t>
      </w:r>
      <w:r w:rsidR="00FF30E7">
        <w:rPr>
          <w:sz w:val="24"/>
          <w:szCs w:val="24"/>
        </w:rPr>
        <w:br/>
      </w:r>
      <w:r w:rsidRPr="00265BB4">
        <w:rPr>
          <w:sz w:val="24"/>
          <w:szCs w:val="24"/>
        </w:rPr>
        <w:t>по вопросам зарплаты, занятости, условий труда, социально-трудовой тематике;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 xml:space="preserve">обеспечивает участие руководителей Теркома,  профильных специалистов </w:t>
      </w:r>
      <w:r w:rsidR="00FF30E7">
        <w:rPr>
          <w:sz w:val="24"/>
          <w:szCs w:val="24"/>
        </w:rPr>
        <w:br/>
      </w:r>
      <w:r w:rsidR="001A613D" w:rsidRPr="00265BB4">
        <w:rPr>
          <w:sz w:val="24"/>
          <w:szCs w:val="24"/>
        </w:rPr>
        <w:t xml:space="preserve">(а при их отсутствии – специалистов из вышестоящих организаций) в информационных собраниях членов профсоюза (используя мероприятия, проводимые как предприятием, </w:t>
      </w:r>
      <w:r w:rsidR="00FF30E7">
        <w:rPr>
          <w:sz w:val="24"/>
          <w:szCs w:val="24"/>
        </w:rPr>
        <w:br/>
      </w:r>
      <w:r w:rsidR="001A613D" w:rsidRPr="00265BB4">
        <w:rPr>
          <w:sz w:val="24"/>
          <w:szCs w:val="24"/>
        </w:rPr>
        <w:t>так и профсоюзом);</w:t>
      </w:r>
    </w:p>
    <w:p w:rsidR="001A613D" w:rsidRPr="00265BB4" w:rsidRDefault="001A613D" w:rsidP="006C1A6E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заслушивает вопросы информационного обеспечения работы Теркома и входящих </w:t>
      </w:r>
      <w:r w:rsidR="00FF30E7">
        <w:rPr>
          <w:sz w:val="24"/>
          <w:szCs w:val="24"/>
        </w:rPr>
        <w:br/>
      </w:r>
      <w:r w:rsidRPr="00265BB4">
        <w:rPr>
          <w:sz w:val="24"/>
          <w:szCs w:val="24"/>
        </w:rPr>
        <w:t xml:space="preserve">в него </w:t>
      </w:r>
      <w:r>
        <w:rPr>
          <w:sz w:val="24"/>
          <w:szCs w:val="24"/>
        </w:rPr>
        <w:t>структурных организаций</w:t>
      </w:r>
      <w:r w:rsidRPr="00265BB4">
        <w:rPr>
          <w:sz w:val="24"/>
          <w:szCs w:val="24"/>
        </w:rPr>
        <w:t>, вносит соответствующие предложения в ЦК и ТООП;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 xml:space="preserve">определяет информационного работника или информационного активиста, ответственного за информационную работу в Теркоме, обеспечивает его обучение. </w:t>
      </w:r>
    </w:p>
    <w:p w:rsidR="001A613D" w:rsidRPr="00265BB4" w:rsidRDefault="001A613D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>Председатель Теркома несёт персональную ответственность за реализацию положений Концепции на уровне Теркома, за оперативное прохождение актуальной информации ФНПР, ЦК и ТООП п</w:t>
      </w:r>
      <w:r>
        <w:rPr>
          <w:rFonts w:ascii="Times New Roman" w:hAnsi="Times New Roman" w:cs="Times New Roman"/>
        </w:rPr>
        <w:t xml:space="preserve">о организационной структуре </w:t>
      </w:r>
      <w:r w:rsidRPr="00265BB4">
        <w:rPr>
          <w:rFonts w:ascii="Times New Roman" w:hAnsi="Times New Roman" w:cs="Times New Roman"/>
        </w:rPr>
        <w:t>Теркома.</w:t>
      </w:r>
    </w:p>
    <w:p w:rsidR="001A613D" w:rsidRPr="00265BB4" w:rsidRDefault="001A613D" w:rsidP="00D35E63">
      <w:pPr>
        <w:ind w:right="-1" w:firstLine="708"/>
        <w:jc w:val="both"/>
        <w:rPr>
          <w:rFonts w:ascii="Times New Roman" w:hAnsi="Times New Roman" w:cs="Times New Roman"/>
        </w:rPr>
      </w:pPr>
    </w:p>
    <w:p w:rsidR="00672EA4" w:rsidRPr="00265BB4" w:rsidRDefault="001A613D" w:rsidP="00D35E63">
      <w:pPr>
        <w:ind w:right="-1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5. </w:t>
      </w:r>
      <w:r w:rsidR="00BE2AFB" w:rsidRPr="00265BB4">
        <w:rPr>
          <w:rFonts w:ascii="Times New Roman" w:hAnsi="Times New Roman" w:cs="Times New Roman"/>
          <w:b/>
          <w:i/>
        </w:rPr>
        <w:t xml:space="preserve"> Первичная профсоюзная организация (ППО).</w:t>
      </w:r>
    </w:p>
    <w:p w:rsidR="00672EA4" w:rsidRPr="00265BB4" w:rsidRDefault="00642BFC" w:rsidP="00D35E63">
      <w:pPr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Выборный коллегиальный орган ППО (далее </w:t>
      </w:r>
      <w:r w:rsidR="009B175C" w:rsidRPr="00265BB4">
        <w:t>–</w:t>
      </w:r>
      <w:r w:rsidR="009B175C">
        <w:t xml:space="preserve"> </w:t>
      </w:r>
      <w:r w:rsidR="00537AD8" w:rsidRPr="00265BB4">
        <w:rPr>
          <w:rFonts w:ascii="Times New Roman" w:hAnsi="Times New Roman" w:cs="Times New Roman"/>
        </w:rPr>
        <w:t xml:space="preserve">Комитет </w:t>
      </w:r>
      <w:r w:rsidR="00BE2AFB" w:rsidRPr="00265BB4">
        <w:rPr>
          <w:rFonts w:ascii="Times New Roman" w:hAnsi="Times New Roman" w:cs="Times New Roman"/>
        </w:rPr>
        <w:t>ППО</w:t>
      </w:r>
      <w:r>
        <w:rPr>
          <w:rFonts w:ascii="Times New Roman" w:hAnsi="Times New Roman" w:cs="Times New Roman"/>
        </w:rPr>
        <w:t>)</w:t>
      </w:r>
      <w:r w:rsidR="00BE2AFB" w:rsidRPr="00265BB4">
        <w:rPr>
          <w:rFonts w:ascii="Times New Roman" w:hAnsi="Times New Roman" w:cs="Times New Roman"/>
        </w:rPr>
        <w:t xml:space="preserve"> провод</w:t>
      </w:r>
      <w:r w:rsidR="00537AD8" w:rsidRPr="00265BB4">
        <w:rPr>
          <w:rFonts w:ascii="Times New Roman" w:hAnsi="Times New Roman" w:cs="Times New Roman"/>
        </w:rPr>
        <w:t>и</w:t>
      </w:r>
      <w:r w:rsidR="00BE2AFB" w:rsidRPr="00265BB4">
        <w:rPr>
          <w:rFonts w:ascii="Times New Roman" w:hAnsi="Times New Roman" w:cs="Times New Roman"/>
        </w:rPr>
        <w:t>т постоянное информирование</w:t>
      </w:r>
      <w:r>
        <w:rPr>
          <w:rFonts w:ascii="Times New Roman" w:hAnsi="Times New Roman" w:cs="Times New Roman"/>
        </w:rPr>
        <w:t xml:space="preserve"> </w:t>
      </w:r>
      <w:r w:rsidR="00BE2AFB" w:rsidRPr="00265BB4">
        <w:rPr>
          <w:rFonts w:ascii="Times New Roman" w:hAnsi="Times New Roman" w:cs="Times New Roman"/>
        </w:rPr>
        <w:t>членов</w:t>
      </w:r>
      <w:r>
        <w:rPr>
          <w:rFonts w:ascii="Times New Roman" w:hAnsi="Times New Roman" w:cs="Times New Roman"/>
        </w:rPr>
        <w:t xml:space="preserve"> </w:t>
      </w:r>
      <w:r w:rsidR="00BE2AFB" w:rsidRPr="00265BB4">
        <w:rPr>
          <w:rFonts w:ascii="Times New Roman" w:hAnsi="Times New Roman" w:cs="Times New Roman"/>
        </w:rPr>
        <w:t>профсоюза и социальных парт</w:t>
      </w:r>
      <w:r>
        <w:rPr>
          <w:rFonts w:ascii="Times New Roman" w:hAnsi="Times New Roman" w:cs="Times New Roman"/>
        </w:rPr>
        <w:t xml:space="preserve">неров в доступной </w:t>
      </w:r>
      <w:r w:rsidR="00FF30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и понятной </w:t>
      </w:r>
      <w:r w:rsidR="00BE2AFB" w:rsidRPr="00265BB4">
        <w:rPr>
          <w:rFonts w:ascii="Times New Roman" w:hAnsi="Times New Roman" w:cs="Times New Roman"/>
        </w:rPr>
        <w:t>форме о своей деятельности и важнейших направлениях работы вышестоящих профсоюзных организаций, обеспечивает: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наличие профсоюзного стенда с регулярным пополнением и обновлением (не реже</w:t>
      </w:r>
      <w:r w:rsidR="002C34CD" w:rsidRPr="00265BB4">
        <w:rPr>
          <w:sz w:val="24"/>
          <w:szCs w:val="24"/>
        </w:rPr>
        <w:t>,</w:t>
      </w:r>
      <w:r w:rsidR="00BE2AFB" w:rsidRPr="00265BB4">
        <w:rPr>
          <w:sz w:val="24"/>
          <w:szCs w:val="24"/>
        </w:rPr>
        <w:t xml:space="preserve"> чем раз в неделю), используя</w:t>
      </w:r>
      <w:r w:rsidR="002C34CD" w:rsidRPr="00265BB4">
        <w:rPr>
          <w:sz w:val="24"/>
          <w:szCs w:val="24"/>
        </w:rPr>
        <w:t>,</w:t>
      </w:r>
      <w:r w:rsidR="00BE2AFB" w:rsidRPr="00265BB4">
        <w:rPr>
          <w:sz w:val="24"/>
          <w:szCs w:val="24"/>
        </w:rPr>
        <w:t xml:space="preserve">  в том числе, информацию вышестоящих профсоюзных организаций, </w:t>
      </w:r>
      <w:r w:rsidR="00642BFC">
        <w:rPr>
          <w:sz w:val="24"/>
          <w:szCs w:val="24"/>
        </w:rPr>
        <w:t xml:space="preserve">ТООП, ФНПР, </w:t>
      </w:r>
      <w:r w:rsidR="00BE2AFB" w:rsidRPr="00265BB4">
        <w:rPr>
          <w:sz w:val="24"/>
          <w:szCs w:val="24"/>
        </w:rPr>
        <w:t>материалы газеты «Солидарность», иных профсоюзных СМИ;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подготовку агитационных и информационных печатных материалов (газеты, листовки, информационные листы), используя  в том числе, информацию вышестоящих профсоюзных организаций,</w:t>
      </w:r>
      <w:r w:rsidR="00642BFC">
        <w:rPr>
          <w:sz w:val="24"/>
          <w:szCs w:val="24"/>
        </w:rPr>
        <w:t xml:space="preserve"> ТООП, ФНПР,</w:t>
      </w:r>
      <w:r w:rsidR="00BE2AFB" w:rsidRPr="00265BB4">
        <w:rPr>
          <w:sz w:val="24"/>
          <w:szCs w:val="24"/>
        </w:rPr>
        <w:t xml:space="preserve"> материалы газеты «Солидарность», иных профсоюзных СМИ;</w:t>
      </w:r>
    </w:p>
    <w:p w:rsidR="00672EA4" w:rsidRPr="00265BB4" w:rsidRDefault="00BE2AFB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наличие и поддержание в актуальном состоянии  элект</w:t>
      </w:r>
      <w:r w:rsidR="000A00E8">
        <w:rPr>
          <w:sz w:val="24"/>
          <w:szCs w:val="24"/>
        </w:rPr>
        <w:t xml:space="preserve">ронных каналов </w:t>
      </w:r>
      <w:r w:rsidRPr="00265BB4">
        <w:rPr>
          <w:sz w:val="24"/>
          <w:szCs w:val="24"/>
        </w:rPr>
        <w:t xml:space="preserve">коммуникации с членами профсоюза (обязательно </w:t>
      </w:r>
      <w:r w:rsidR="001F0B7D" w:rsidRPr="00265BB4">
        <w:rPr>
          <w:sz w:val="24"/>
          <w:szCs w:val="24"/>
        </w:rPr>
        <w:t>–</w:t>
      </w:r>
      <w:r w:rsidRPr="00265BB4">
        <w:rPr>
          <w:sz w:val="24"/>
          <w:szCs w:val="24"/>
        </w:rPr>
        <w:t xml:space="preserve"> электронные рассылки по служебным и личным адресам электронной почты членов профсоюза, чаты;  по желанию, а при численности свыше 1000 членов профсоюза </w:t>
      </w:r>
      <w:r w:rsidR="001F0B7D" w:rsidRPr="00265BB4">
        <w:rPr>
          <w:sz w:val="24"/>
          <w:szCs w:val="24"/>
        </w:rPr>
        <w:t>–</w:t>
      </w:r>
      <w:r w:rsidRPr="00265BB4">
        <w:rPr>
          <w:sz w:val="24"/>
          <w:szCs w:val="24"/>
        </w:rPr>
        <w:t xml:space="preserve"> в обязательном порядке,</w:t>
      </w:r>
      <w:r w:rsidR="002C34CD" w:rsidRPr="00265BB4">
        <w:rPr>
          <w:sz w:val="24"/>
          <w:szCs w:val="24"/>
        </w:rPr>
        <w:t xml:space="preserve"> </w:t>
      </w:r>
      <w:r w:rsidR="000A00E8" w:rsidRPr="00265BB4">
        <w:rPr>
          <w:sz w:val="24"/>
          <w:szCs w:val="24"/>
        </w:rPr>
        <w:t>–</w:t>
      </w:r>
      <w:r w:rsidR="002C34CD" w:rsidRPr="00265BB4">
        <w:rPr>
          <w:sz w:val="24"/>
          <w:szCs w:val="24"/>
        </w:rPr>
        <w:t xml:space="preserve"> </w:t>
      </w:r>
      <w:r w:rsidRPr="00265BB4">
        <w:rPr>
          <w:sz w:val="24"/>
          <w:szCs w:val="24"/>
        </w:rPr>
        <w:t xml:space="preserve">  страницы ППО в социальных сетях</w:t>
      </w:r>
      <w:r w:rsidR="002C34CD" w:rsidRPr="00265BB4">
        <w:rPr>
          <w:sz w:val="24"/>
          <w:szCs w:val="24"/>
        </w:rPr>
        <w:t>;</w:t>
      </w:r>
      <w:r w:rsidRPr="00265BB4">
        <w:rPr>
          <w:sz w:val="24"/>
          <w:szCs w:val="24"/>
        </w:rPr>
        <w:t xml:space="preserve"> по желанию, а при численности свыше 5000 членов профсоюза </w:t>
      </w:r>
      <w:r w:rsidR="001F0B7D" w:rsidRPr="00265BB4">
        <w:rPr>
          <w:sz w:val="24"/>
          <w:szCs w:val="24"/>
        </w:rPr>
        <w:t>–</w:t>
      </w:r>
      <w:r w:rsidRPr="00265BB4">
        <w:rPr>
          <w:sz w:val="24"/>
          <w:szCs w:val="24"/>
        </w:rPr>
        <w:t xml:space="preserve"> </w:t>
      </w:r>
      <w:r w:rsidR="000A00E8">
        <w:rPr>
          <w:sz w:val="24"/>
          <w:szCs w:val="24"/>
        </w:rPr>
        <w:br/>
        <w:t xml:space="preserve">в обязательном порядке,  </w:t>
      </w:r>
      <w:r w:rsidRPr="00265BB4">
        <w:rPr>
          <w:sz w:val="24"/>
          <w:szCs w:val="24"/>
        </w:rPr>
        <w:t>– сайт ППО в сети Интернет), своевременное их наполнение материалами о текущей деятельности выборных органов ППО, в первую очередь</w:t>
      </w:r>
      <w:r w:rsidR="002C34CD" w:rsidRPr="00265BB4">
        <w:rPr>
          <w:sz w:val="24"/>
          <w:szCs w:val="24"/>
        </w:rPr>
        <w:t>,</w:t>
      </w:r>
      <w:r w:rsidRPr="00265BB4">
        <w:rPr>
          <w:sz w:val="24"/>
          <w:szCs w:val="24"/>
        </w:rPr>
        <w:t xml:space="preserve"> </w:t>
      </w:r>
      <w:r w:rsidR="00B56252" w:rsidRPr="00265BB4">
        <w:rPr>
          <w:sz w:val="24"/>
          <w:szCs w:val="24"/>
        </w:rPr>
        <w:br/>
      </w:r>
      <w:r w:rsidRPr="00265BB4">
        <w:rPr>
          <w:sz w:val="24"/>
          <w:szCs w:val="24"/>
        </w:rPr>
        <w:t>по вопросам зарплаты, занятости, условий труда, социально-трудовой тематике;</w:t>
      </w:r>
    </w:p>
    <w:p w:rsidR="00672EA4" w:rsidRPr="00265BB4" w:rsidRDefault="00BE2AFB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проведение информационных собраний членов профсоюза (используя мероприятия, проводимые как предприятием, так и профсоюзом), организуя на них выступления председателя ППО и членов коллегиальных выборных органов ППО; 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постоянный обмен материалами с информационными </w:t>
      </w:r>
      <w:r w:rsidR="00E52A59" w:rsidRPr="00265BB4">
        <w:rPr>
          <w:sz w:val="24"/>
          <w:szCs w:val="24"/>
        </w:rPr>
        <w:t xml:space="preserve">структурами </w:t>
      </w:r>
      <w:r w:rsidR="00BE2AFB" w:rsidRPr="00265BB4">
        <w:rPr>
          <w:sz w:val="24"/>
          <w:szCs w:val="24"/>
        </w:rPr>
        <w:t xml:space="preserve">вышестоящих профсоюзных организаций,  регулярно получая от них актуальные информационные материалы и передавая информацию о работе комитета ППО, о социально-трудовых </w:t>
      </w:r>
      <w:r w:rsidR="00BE2AFB" w:rsidRPr="00265BB4">
        <w:rPr>
          <w:sz w:val="24"/>
          <w:szCs w:val="24"/>
        </w:rPr>
        <w:lastRenderedPageBreak/>
        <w:t xml:space="preserve">отношениях на предприятии, а именно: </w:t>
      </w:r>
    </w:p>
    <w:p w:rsidR="00672EA4" w:rsidRPr="00265BB4" w:rsidRDefault="00BE2AFB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>а) заслуживающую общественного внимания  и размещения во внешних СМИ,  пропагандирующую деятельность профсоюза</w:t>
      </w:r>
      <w:r w:rsidR="0079726F" w:rsidRPr="00265BB4">
        <w:rPr>
          <w:rFonts w:ascii="Times New Roman" w:hAnsi="Times New Roman" w:cs="Times New Roman"/>
        </w:rPr>
        <w:t xml:space="preserve"> </w:t>
      </w:r>
      <w:r w:rsidR="00B56252" w:rsidRPr="00265BB4">
        <w:rPr>
          <w:rFonts w:ascii="Times New Roman" w:hAnsi="Times New Roman" w:cs="Times New Roman"/>
        </w:rPr>
        <w:t>–</w:t>
      </w:r>
      <w:r w:rsidRPr="00265BB4">
        <w:rPr>
          <w:rFonts w:ascii="Times New Roman" w:hAnsi="Times New Roman" w:cs="Times New Roman"/>
        </w:rPr>
        <w:t xml:space="preserve"> в вышестоящую организацию </w:t>
      </w:r>
      <w:r w:rsidR="000A00E8">
        <w:rPr>
          <w:rFonts w:ascii="Times New Roman" w:hAnsi="Times New Roman" w:cs="Times New Roman"/>
        </w:rPr>
        <w:br/>
      </w:r>
      <w:r w:rsidRPr="00265BB4">
        <w:rPr>
          <w:rFonts w:ascii="Times New Roman" w:hAnsi="Times New Roman" w:cs="Times New Roman"/>
        </w:rPr>
        <w:t xml:space="preserve">по профсоюзной структуре; </w:t>
      </w:r>
    </w:p>
    <w:p w:rsidR="00672EA4" w:rsidRPr="00265BB4" w:rsidRDefault="0079726F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>б</w:t>
      </w:r>
      <w:r w:rsidR="006C1A6E">
        <w:rPr>
          <w:rFonts w:ascii="Times New Roman" w:hAnsi="Times New Roman" w:cs="Times New Roman"/>
        </w:rPr>
        <w:t xml:space="preserve">) </w:t>
      </w:r>
      <w:r w:rsidR="00BE2AFB" w:rsidRPr="00265BB4">
        <w:rPr>
          <w:rFonts w:ascii="Times New Roman" w:hAnsi="Times New Roman" w:cs="Times New Roman"/>
        </w:rPr>
        <w:t>по вопросам, требующим информационной  поддержки (коллективные переговоры, акции, конфликты)</w:t>
      </w:r>
      <w:r w:rsidR="000A00E8">
        <w:rPr>
          <w:rFonts w:ascii="Times New Roman" w:hAnsi="Times New Roman" w:cs="Times New Roman"/>
        </w:rPr>
        <w:t xml:space="preserve"> </w:t>
      </w:r>
      <w:r w:rsidR="00BE2AFB" w:rsidRPr="00265BB4">
        <w:rPr>
          <w:rFonts w:ascii="Times New Roman" w:hAnsi="Times New Roman" w:cs="Times New Roman"/>
        </w:rPr>
        <w:t xml:space="preserve"> – </w:t>
      </w:r>
      <w:r w:rsidR="000A00E8">
        <w:rPr>
          <w:rFonts w:ascii="Times New Roman" w:hAnsi="Times New Roman" w:cs="Times New Roman"/>
        </w:rPr>
        <w:t xml:space="preserve"> </w:t>
      </w:r>
      <w:r w:rsidR="00BE2AFB" w:rsidRPr="00265BB4">
        <w:rPr>
          <w:rFonts w:ascii="Times New Roman" w:hAnsi="Times New Roman" w:cs="Times New Roman"/>
        </w:rPr>
        <w:t>в Центральную профсоюзную газету «Солидарность».</w:t>
      </w:r>
    </w:p>
    <w:p w:rsidR="00537AD8" w:rsidRPr="00265BB4" w:rsidRDefault="00D241A7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 xml:space="preserve">Комитет </w:t>
      </w:r>
      <w:r w:rsidR="00537AD8" w:rsidRPr="00265BB4">
        <w:rPr>
          <w:rFonts w:ascii="Times New Roman" w:hAnsi="Times New Roman" w:cs="Times New Roman"/>
        </w:rPr>
        <w:t xml:space="preserve"> ППО принима</w:t>
      </w:r>
      <w:r w:rsidRPr="00265BB4">
        <w:rPr>
          <w:rFonts w:ascii="Times New Roman" w:hAnsi="Times New Roman" w:cs="Times New Roman"/>
        </w:rPr>
        <w:t>е</w:t>
      </w:r>
      <w:r w:rsidR="00537AD8" w:rsidRPr="00265BB4">
        <w:rPr>
          <w:rFonts w:ascii="Times New Roman" w:hAnsi="Times New Roman" w:cs="Times New Roman"/>
        </w:rPr>
        <w:t xml:space="preserve">т все  организационные, управленческие и финансовые решения, </w:t>
      </w:r>
      <w:r w:rsidR="008171E8" w:rsidRPr="00265BB4">
        <w:rPr>
          <w:rFonts w:ascii="Times New Roman" w:hAnsi="Times New Roman" w:cs="Times New Roman"/>
        </w:rPr>
        <w:t>необходимые</w:t>
      </w:r>
      <w:r w:rsidR="00537AD8" w:rsidRPr="00265BB4">
        <w:rPr>
          <w:rFonts w:ascii="Times New Roman" w:hAnsi="Times New Roman" w:cs="Times New Roman"/>
        </w:rPr>
        <w:t xml:space="preserve"> для реализации положений Концепции.</w:t>
      </w:r>
    </w:p>
    <w:p w:rsidR="00D241A7" w:rsidRPr="00BC17F6" w:rsidRDefault="00D241A7" w:rsidP="00D35E63">
      <w:pPr>
        <w:ind w:right="-1" w:firstLine="708"/>
        <w:jc w:val="both"/>
        <w:rPr>
          <w:rFonts w:ascii="Times New Roman" w:hAnsi="Times New Roman" w:cs="Times New Roman"/>
          <w:u w:val="single"/>
        </w:rPr>
      </w:pPr>
      <w:r w:rsidRPr="00BC17F6">
        <w:rPr>
          <w:rFonts w:ascii="Times New Roman" w:hAnsi="Times New Roman" w:cs="Times New Roman"/>
          <w:u w:val="single"/>
        </w:rPr>
        <w:t xml:space="preserve">Комитет  ППО обеспечивают подписку на Центральную профсоюзную газету «Солидарность» (в количестве не менее одного экземпляра на сто членов профсоюза, </w:t>
      </w:r>
      <w:r w:rsidR="000A00E8" w:rsidRPr="00BC17F6">
        <w:rPr>
          <w:rFonts w:ascii="Times New Roman" w:hAnsi="Times New Roman" w:cs="Times New Roman"/>
          <w:u w:val="single"/>
        </w:rPr>
        <w:br/>
      </w:r>
      <w:r w:rsidRPr="00BC17F6">
        <w:rPr>
          <w:rFonts w:ascii="Times New Roman" w:hAnsi="Times New Roman" w:cs="Times New Roman"/>
          <w:u w:val="single"/>
        </w:rPr>
        <w:t xml:space="preserve">для малочисленных организаций (менее 100 человек) – не менее одного экземпляра </w:t>
      </w:r>
      <w:r w:rsidR="000A00E8" w:rsidRPr="00BC17F6">
        <w:rPr>
          <w:rFonts w:ascii="Times New Roman" w:hAnsi="Times New Roman" w:cs="Times New Roman"/>
          <w:u w:val="single"/>
        </w:rPr>
        <w:br/>
      </w:r>
      <w:r w:rsidRPr="00BC17F6">
        <w:rPr>
          <w:rFonts w:ascii="Times New Roman" w:hAnsi="Times New Roman" w:cs="Times New Roman"/>
          <w:u w:val="single"/>
        </w:rPr>
        <w:t>на организацию), «Профсоюзный журнал», а также на отраслевые и региональные профсоюзные издания.</w:t>
      </w:r>
    </w:p>
    <w:p w:rsidR="00D241A7" w:rsidRPr="00265BB4" w:rsidRDefault="00D241A7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 xml:space="preserve">Комитет  ППО определяет ответственного за это работника или активиста </w:t>
      </w:r>
      <w:r w:rsidR="00FF30E7">
        <w:rPr>
          <w:rFonts w:ascii="Times New Roman" w:hAnsi="Times New Roman" w:cs="Times New Roman"/>
        </w:rPr>
        <w:br/>
      </w:r>
      <w:r w:rsidRPr="00265BB4">
        <w:rPr>
          <w:rFonts w:ascii="Times New Roman" w:hAnsi="Times New Roman" w:cs="Times New Roman"/>
        </w:rPr>
        <w:t>(в малочисленных организациях эту работу ведет председатель ППО), который, планируя информационную работу поквартально, использует в этих целях</w:t>
      </w:r>
      <w:r w:rsidR="008171E8" w:rsidRPr="00265BB4">
        <w:rPr>
          <w:rFonts w:ascii="Times New Roman" w:hAnsi="Times New Roman" w:cs="Times New Roman"/>
        </w:rPr>
        <w:t>,</w:t>
      </w:r>
      <w:r w:rsidRPr="00265BB4">
        <w:rPr>
          <w:rFonts w:ascii="Times New Roman" w:hAnsi="Times New Roman" w:cs="Times New Roman"/>
        </w:rPr>
        <w:t xml:space="preserve"> </w:t>
      </w:r>
      <w:r w:rsidR="008171E8" w:rsidRPr="00265BB4">
        <w:rPr>
          <w:rFonts w:ascii="Times New Roman" w:hAnsi="Times New Roman" w:cs="Times New Roman"/>
        </w:rPr>
        <w:t xml:space="preserve">в том числе, </w:t>
      </w:r>
      <w:r w:rsidRPr="00265BB4">
        <w:rPr>
          <w:rFonts w:ascii="Times New Roman" w:hAnsi="Times New Roman" w:cs="Times New Roman"/>
        </w:rPr>
        <w:t xml:space="preserve">возможности предприятия (через коллективный договор) и вышестоящих профсоюзных организаций. </w:t>
      </w:r>
    </w:p>
    <w:p w:rsidR="00D241A7" w:rsidRPr="00265BB4" w:rsidRDefault="00D241A7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>Комитет  ППО организует обучени</w:t>
      </w:r>
      <w:r w:rsidR="008171E8" w:rsidRPr="00265BB4">
        <w:rPr>
          <w:rFonts w:ascii="Times New Roman" w:hAnsi="Times New Roman" w:cs="Times New Roman"/>
        </w:rPr>
        <w:t>е</w:t>
      </w:r>
      <w:r w:rsidRPr="00265BB4">
        <w:rPr>
          <w:rFonts w:ascii="Times New Roman" w:hAnsi="Times New Roman" w:cs="Times New Roman"/>
        </w:rPr>
        <w:t xml:space="preserve"> и повышение квалификации ответственного </w:t>
      </w:r>
      <w:r w:rsidR="00FF30E7">
        <w:rPr>
          <w:rFonts w:ascii="Times New Roman" w:hAnsi="Times New Roman" w:cs="Times New Roman"/>
        </w:rPr>
        <w:br/>
      </w:r>
      <w:r w:rsidRPr="00265BB4">
        <w:rPr>
          <w:rFonts w:ascii="Times New Roman" w:hAnsi="Times New Roman" w:cs="Times New Roman"/>
        </w:rPr>
        <w:t>за информационную работу.</w:t>
      </w:r>
    </w:p>
    <w:p w:rsidR="0079726F" w:rsidRPr="00265BB4" w:rsidRDefault="006C1A6E" w:rsidP="00D35E63">
      <w:pPr>
        <w:ind w:right="-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="0079726F" w:rsidRPr="00265BB4">
        <w:rPr>
          <w:rFonts w:ascii="Times New Roman" w:hAnsi="Times New Roman" w:cs="Times New Roman"/>
        </w:rPr>
        <w:t xml:space="preserve">Председатель ППО несёт персональную ответственность за реализацию положений </w:t>
      </w:r>
      <w:r w:rsidR="008171E8" w:rsidRPr="00265BB4">
        <w:rPr>
          <w:rFonts w:ascii="Times New Roman" w:hAnsi="Times New Roman" w:cs="Times New Roman"/>
        </w:rPr>
        <w:t>К</w:t>
      </w:r>
      <w:r w:rsidR="0079726F" w:rsidRPr="00265BB4">
        <w:rPr>
          <w:rFonts w:ascii="Times New Roman" w:hAnsi="Times New Roman" w:cs="Times New Roman"/>
        </w:rPr>
        <w:t>онцепции на уровне ППО.</w:t>
      </w:r>
    </w:p>
    <w:p w:rsidR="001A613D" w:rsidRDefault="001A613D" w:rsidP="00D35E63">
      <w:pPr>
        <w:pStyle w:val="af8"/>
        <w:widowControl/>
        <w:spacing w:after="0"/>
        <w:ind w:right="-1"/>
        <w:jc w:val="center"/>
        <w:rPr>
          <w:rFonts w:ascii="Times New Roman" w:hAnsi="Times New Roman" w:cs="Times New Roman"/>
          <w:b/>
          <w:lang w:val="ru-RU"/>
        </w:rPr>
      </w:pPr>
    </w:p>
    <w:p w:rsidR="00672EA4" w:rsidRPr="00265BB4" w:rsidRDefault="00BE2AFB" w:rsidP="00D35E63">
      <w:pPr>
        <w:pStyle w:val="af8"/>
        <w:widowControl/>
        <w:spacing w:after="0"/>
        <w:ind w:right="-1"/>
        <w:jc w:val="center"/>
        <w:rPr>
          <w:rFonts w:ascii="Times New Roman" w:hAnsi="Times New Roman" w:cs="Times New Roman"/>
          <w:b/>
          <w:lang w:val="ru-RU"/>
        </w:rPr>
      </w:pPr>
      <w:r w:rsidRPr="00265BB4">
        <w:rPr>
          <w:rFonts w:ascii="Times New Roman" w:hAnsi="Times New Roman" w:cs="Times New Roman"/>
          <w:b/>
        </w:rPr>
        <w:t>VIII</w:t>
      </w:r>
      <w:r w:rsidRPr="00265BB4">
        <w:rPr>
          <w:rFonts w:ascii="Times New Roman" w:hAnsi="Times New Roman" w:cs="Times New Roman"/>
          <w:b/>
          <w:lang w:val="ru-RU"/>
        </w:rPr>
        <w:t>. Реализация Концепции через механизмы</w:t>
      </w:r>
    </w:p>
    <w:p w:rsidR="00672EA4" w:rsidRPr="00265BB4" w:rsidRDefault="00BE2AFB" w:rsidP="00D35E63">
      <w:pPr>
        <w:pStyle w:val="af8"/>
        <w:widowControl/>
        <w:spacing w:after="0"/>
        <w:ind w:right="-1"/>
        <w:jc w:val="center"/>
        <w:rPr>
          <w:rFonts w:ascii="Times New Roman" w:hAnsi="Times New Roman" w:cs="Times New Roman"/>
          <w:b/>
          <w:lang w:val="ru-RU"/>
        </w:rPr>
      </w:pPr>
      <w:r w:rsidRPr="00265BB4">
        <w:rPr>
          <w:rFonts w:ascii="Times New Roman" w:hAnsi="Times New Roman" w:cs="Times New Roman"/>
          <w:b/>
          <w:lang w:val="ru-RU"/>
        </w:rPr>
        <w:t>социального партнерства</w:t>
      </w:r>
    </w:p>
    <w:p w:rsidR="00672EA4" w:rsidRPr="00265BB4" w:rsidRDefault="00672EA4" w:rsidP="00D35E63">
      <w:pPr>
        <w:pStyle w:val="af8"/>
        <w:widowControl/>
        <w:spacing w:after="0"/>
        <w:ind w:right="-1"/>
        <w:jc w:val="center"/>
        <w:rPr>
          <w:rFonts w:ascii="Times New Roman" w:hAnsi="Times New Roman" w:cs="Times New Roman"/>
          <w:b/>
          <w:lang w:val="ru-RU"/>
        </w:rPr>
      </w:pPr>
    </w:p>
    <w:p w:rsidR="00672EA4" w:rsidRPr="00265BB4" w:rsidRDefault="005B3B6C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 xml:space="preserve">В целях эффективного развития системы социального партнерства </w:t>
      </w:r>
      <w:r w:rsidR="00B56252" w:rsidRPr="00265BB4">
        <w:rPr>
          <w:rFonts w:ascii="Times New Roman" w:hAnsi="Times New Roman" w:cs="Times New Roman"/>
        </w:rPr>
        <w:br/>
      </w:r>
      <w:r w:rsidRPr="00265BB4">
        <w:rPr>
          <w:rFonts w:ascii="Times New Roman" w:hAnsi="Times New Roman" w:cs="Times New Roman"/>
        </w:rPr>
        <w:t xml:space="preserve">в </w:t>
      </w:r>
      <w:r w:rsidR="00BE2AFB" w:rsidRPr="00265BB4">
        <w:rPr>
          <w:rFonts w:ascii="Times New Roman" w:hAnsi="Times New Roman" w:cs="Times New Roman"/>
        </w:rPr>
        <w:t xml:space="preserve"> число принимаемых социальными партнерами обязательств в ходе коллективно-договорных кампаний по направлению информационной работы  необходимо включать: </w:t>
      </w:r>
    </w:p>
    <w:p w:rsidR="005B3B6C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информирование друг друга о принимаемых решениях по социально-трудовым вопросам; 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проведение информационной и разъяснительной работы, направленной </w:t>
      </w:r>
      <w:r w:rsidR="00205CB7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 xml:space="preserve">на повышение социальной ответственности субъектов договоров и соглашений;  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информирование работников об изменениях, происходящих в трудовом законодательстве; 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предоставление сторонами социального партнерства в согласованном порядке </w:t>
      </w:r>
      <w:r w:rsidR="00205CB7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 xml:space="preserve">и объемах взаимной информации об экономическом положении предприятий </w:t>
      </w:r>
      <w:r w:rsidR="00205CB7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>и организаций, в том числе о состоянии рынка труда и числе безработных, мерах государственной поддержки в области занятости населения и повышения конкурентоспособности граждан на рынке труда, а также  по вопросам, затрагивающим трудовые права и связанные с ними социально-экономические интересы работников;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F47" w:rsidRPr="00265BB4">
        <w:rPr>
          <w:sz w:val="24"/>
          <w:szCs w:val="24"/>
        </w:rPr>
        <w:t xml:space="preserve">предоставление сторонами социального партнерства в согласованном порядке </w:t>
      </w:r>
      <w:r w:rsidR="00205CB7">
        <w:rPr>
          <w:sz w:val="24"/>
          <w:szCs w:val="24"/>
        </w:rPr>
        <w:br/>
      </w:r>
      <w:r w:rsidR="006F3F47" w:rsidRPr="00265BB4">
        <w:rPr>
          <w:sz w:val="24"/>
          <w:szCs w:val="24"/>
        </w:rPr>
        <w:t xml:space="preserve">и объемах информационных ресурсов для </w:t>
      </w:r>
      <w:r w:rsidR="00BE2AFB" w:rsidRPr="00265BB4">
        <w:rPr>
          <w:sz w:val="24"/>
          <w:szCs w:val="24"/>
        </w:rPr>
        <w:t>публикаци</w:t>
      </w:r>
      <w:r w:rsidR="00776A85" w:rsidRPr="00265BB4">
        <w:rPr>
          <w:sz w:val="24"/>
          <w:szCs w:val="24"/>
        </w:rPr>
        <w:t>и</w:t>
      </w:r>
      <w:r w:rsidR="00BE2AFB" w:rsidRPr="00265BB4">
        <w:rPr>
          <w:sz w:val="24"/>
          <w:szCs w:val="24"/>
        </w:rPr>
        <w:t xml:space="preserve"> соответствующих материалов </w:t>
      </w:r>
      <w:r w:rsidR="00205CB7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 xml:space="preserve">в федеральной, отраслевой, региональной и профсоюзной прессе;  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организация информационно-разъяснительных кампаний о  возможностях трудоустройства и профессионального обучения, в том числе в рамках ярмарок вакансий и публикаций на официальных сайтах социальных партнеров; 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проведение тематических уроков в образовательных учреждениях </w:t>
      </w:r>
      <w:r w:rsidR="005B3B6C" w:rsidRPr="00265BB4">
        <w:rPr>
          <w:sz w:val="24"/>
          <w:szCs w:val="24"/>
        </w:rPr>
        <w:t>общего</w:t>
      </w:r>
      <w:r w:rsidR="00BE2AFB" w:rsidRPr="00265BB4">
        <w:rPr>
          <w:sz w:val="24"/>
          <w:szCs w:val="24"/>
        </w:rPr>
        <w:t>, средне</w:t>
      </w:r>
      <w:r w:rsidR="005B3B6C" w:rsidRPr="00265BB4">
        <w:rPr>
          <w:sz w:val="24"/>
          <w:szCs w:val="24"/>
        </w:rPr>
        <w:t xml:space="preserve">го профессионального </w:t>
      </w:r>
      <w:r w:rsidR="00BE2AFB" w:rsidRPr="00265BB4">
        <w:rPr>
          <w:sz w:val="24"/>
          <w:szCs w:val="24"/>
        </w:rPr>
        <w:t>и высшего образования.</w:t>
      </w:r>
    </w:p>
    <w:p w:rsidR="00672EA4" w:rsidRDefault="00672EA4" w:rsidP="00D35E63">
      <w:pPr>
        <w:pStyle w:val="af2"/>
        <w:spacing w:before="0" w:beforeAutospacing="0" w:after="0" w:afterAutospacing="0"/>
        <w:ind w:right="-1" w:firstLine="708"/>
        <w:jc w:val="center"/>
        <w:rPr>
          <w:b/>
        </w:rPr>
      </w:pPr>
    </w:p>
    <w:p w:rsidR="00EF22F8" w:rsidRPr="00265BB4" w:rsidRDefault="00EF22F8" w:rsidP="00D35E63">
      <w:pPr>
        <w:pStyle w:val="af2"/>
        <w:spacing w:before="0" w:beforeAutospacing="0" w:after="0" w:afterAutospacing="0"/>
        <w:ind w:right="-1" w:firstLine="708"/>
        <w:jc w:val="center"/>
        <w:rPr>
          <w:b/>
        </w:rPr>
      </w:pPr>
    </w:p>
    <w:p w:rsidR="00672EA4" w:rsidRPr="00265BB4" w:rsidRDefault="00BE2AFB" w:rsidP="00D35E63">
      <w:pPr>
        <w:pStyle w:val="af2"/>
        <w:spacing w:before="0" w:beforeAutospacing="0" w:after="0" w:afterAutospacing="0"/>
        <w:ind w:right="-1"/>
        <w:jc w:val="center"/>
        <w:rPr>
          <w:rFonts w:eastAsia="Arial"/>
          <w:b/>
        </w:rPr>
      </w:pPr>
      <w:r w:rsidRPr="00265BB4">
        <w:rPr>
          <w:b/>
        </w:rPr>
        <w:lastRenderedPageBreak/>
        <w:t xml:space="preserve"> </w:t>
      </w:r>
      <w:r w:rsidRPr="00265BB4">
        <w:rPr>
          <w:b/>
          <w:lang w:val="en-US"/>
        </w:rPr>
        <w:t>IX</w:t>
      </w:r>
      <w:r w:rsidRPr="00265BB4">
        <w:rPr>
          <w:b/>
        </w:rPr>
        <w:t xml:space="preserve">. </w:t>
      </w:r>
      <w:r w:rsidRPr="00265BB4">
        <w:rPr>
          <w:rFonts w:eastAsia="Arial"/>
          <w:b/>
        </w:rPr>
        <w:t xml:space="preserve">Цифровизация </w:t>
      </w:r>
      <w:r w:rsidR="00776A85" w:rsidRPr="00265BB4">
        <w:rPr>
          <w:rFonts w:eastAsia="Arial"/>
          <w:b/>
        </w:rPr>
        <w:t>профсоюзной деятельности</w:t>
      </w:r>
    </w:p>
    <w:p w:rsidR="00672EA4" w:rsidRPr="00265BB4" w:rsidRDefault="00672EA4" w:rsidP="00D35E63">
      <w:pPr>
        <w:pStyle w:val="af2"/>
        <w:spacing w:before="0" w:beforeAutospacing="0" w:after="0" w:afterAutospacing="0"/>
        <w:ind w:right="-1"/>
        <w:jc w:val="center"/>
        <w:rPr>
          <w:rFonts w:eastAsia="Arial"/>
          <w:b/>
        </w:rPr>
      </w:pPr>
    </w:p>
    <w:p w:rsidR="00672EA4" w:rsidRPr="00265BB4" w:rsidRDefault="005B3B6C" w:rsidP="00D35E63">
      <w:pPr>
        <w:pStyle w:val="af2"/>
        <w:spacing w:before="0" w:beforeAutospacing="0" w:after="0" w:afterAutospacing="0"/>
        <w:ind w:right="-1" w:firstLine="709"/>
        <w:jc w:val="both"/>
      </w:pPr>
      <w:r w:rsidRPr="00265BB4">
        <w:t>Цифровизация</w:t>
      </w:r>
      <w:r w:rsidR="00BE2AFB" w:rsidRPr="00265BB4">
        <w:t xml:space="preserve"> </w:t>
      </w:r>
      <w:r w:rsidR="00776A85" w:rsidRPr="00265BB4">
        <w:t>профсоюзной деятельности</w:t>
      </w:r>
      <w:r w:rsidR="00BE2AFB" w:rsidRPr="00265BB4">
        <w:t xml:space="preserve"> проводится для оптимизации </w:t>
      </w:r>
      <w:r w:rsidRPr="00265BB4">
        <w:t xml:space="preserve">работы </w:t>
      </w:r>
      <w:r w:rsidR="00BE2AFB" w:rsidRPr="00265BB4">
        <w:t>профсоюзных структур ФНПР, а  также для совершенствования процессов взаимодействия с членами профсоюзов на основе цифровых технологий.</w:t>
      </w:r>
    </w:p>
    <w:p w:rsidR="00672EA4" w:rsidRPr="00265BB4" w:rsidRDefault="00BE2AFB" w:rsidP="00D35E63">
      <w:pPr>
        <w:pStyle w:val="af2"/>
        <w:spacing w:before="0" w:beforeAutospacing="0" w:after="0" w:afterAutospacing="0"/>
        <w:ind w:right="-1" w:firstLine="709"/>
        <w:jc w:val="both"/>
      </w:pPr>
      <w:r w:rsidRPr="00265BB4">
        <w:t>Цифровизация проводится для достижения следующих основных целей: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оптимизация взаимодействия выборных профсоюзных органов с членами профсоюзов, в том числе адресности и  сроков данного взаимодействия; 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совершенствование процессов работы выборных органов ФНПР и ее членских организаций с широким применением цифровых инструментов в качестве механизмов исполнения процессов;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обеспечение информационной прозрачности деятельности выборных профсоюзных органов на всех уровнях организационной структуры ФНПР;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3B6C" w:rsidRPr="00265BB4">
        <w:rPr>
          <w:sz w:val="24"/>
          <w:szCs w:val="24"/>
        </w:rPr>
        <w:t xml:space="preserve">повышения эффективности деятельности </w:t>
      </w:r>
      <w:r w:rsidR="00BE2AFB" w:rsidRPr="00265BB4">
        <w:rPr>
          <w:sz w:val="24"/>
          <w:szCs w:val="24"/>
        </w:rPr>
        <w:t>выборных и</w:t>
      </w:r>
      <w:r w:rsidR="005B3B6C" w:rsidRPr="00265BB4">
        <w:rPr>
          <w:sz w:val="24"/>
          <w:szCs w:val="24"/>
        </w:rPr>
        <w:t xml:space="preserve"> штатных профсоюзных работников,</w:t>
      </w:r>
    </w:p>
    <w:p w:rsidR="005B3B6C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3B6C" w:rsidRPr="00265BB4">
        <w:rPr>
          <w:sz w:val="24"/>
          <w:szCs w:val="24"/>
        </w:rPr>
        <w:t xml:space="preserve">повышение эффективности использования средств профсоюзных бюджетов </w:t>
      </w:r>
      <w:r w:rsidR="00FF30E7">
        <w:rPr>
          <w:sz w:val="24"/>
          <w:szCs w:val="24"/>
        </w:rPr>
        <w:br/>
      </w:r>
      <w:r w:rsidR="005B3B6C" w:rsidRPr="00265BB4">
        <w:rPr>
          <w:sz w:val="24"/>
          <w:szCs w:val="24"/>
        </w:rPr>
        <w:t>на внедрение информационных технологий и развитие электронных сервисов для членов профсоюзов.</w:t>
      </w:r>
    </w:p>
    <w:p w:rsidR="00672EA4" w:rsidRPr="00265BB4" w:rsidRDefault="00BE2AFB" w:rsidP="00D35E63">
      <w:pPr>
        <w:pStyle w:val="af2"/>
        <w:spacing w:before="0" w:beforeAutospacing="0" w:after="0" w:afterAutospacing="0"/>
        <w:ind w:right="-1" w:firstLine="709"/>
        <w:jc w:val="both"/>
      </w:pPr>
      <w:r w:rsidRPr="00265BB4">
        <w:t>Цифровизация должна обеспечить члену профсоюза возможность получать помощь профсоюзных структур любого уровня: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удаленно, 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в автоматическом режиме,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комплексно, исходя из возникающих жизненных ситуаций,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персонифицированно (с учетом их фактической нуждаемости).</w:t>
      </w:r>
    </w:p>
    <w:p w:rsidR="00672EA4" w:rsidRPr="00265BB4" w:rsidRDefault="00BE2AFB" w:rsidP="006C1A6E">
      <w:pPr>
        <w:pStyle w:val="af2"/>
        <w:tabs>
          <w:tab w:val="left" w:pos="284"/>
        </w:tabs>
        <w:spacing w:before="0" w:beforeAutospacing="0" w:after="0" w:afterAutospacing="0"/>
        <w:ind w:right="-1" w:firstLine="709"/>
        <w:jc w:val="both"/>
      </w:pPr>
      <w:r w:rsidRPr="00265BB4">
        <w:t>Цифровизация профсоюзно</w:t>
      </w:r>
      <w:r w:rsidR="00776A85" w:rsidRPr="00265BB4">
        <w:t xml:space="preserve">й деятельности </w:t>
      </w:r>
      <w:r w:rsidRPr="00265BB4">
        <w:t>должна осуществляться на основе следующих принципов: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ориентации на потребности и интересы членов профсоюзов;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перехода к возможности получения членом профсоюза поддержки на всех уровнях профсоюзной структуры;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доступности для членов профсоюза «цифрового» взаимодействия </w:t>
      </w:r>
      <w:r w:rsidR="00B56252" w:rsidRPr="00265BB4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>с профсоюзными структурами при условии сохранения офлайн-каналов взаимодействия;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3B6C" w:rsidRPr="00265BB4">
        <w:rPr>
          <w:sz w:val="24"/>
          <w:szCs w:val="24"/>
        </w:rPr>
        <w:t xml:space="preserve">формализации и автоматизации </w:t>
      </w:r>
      <w:r w:rsidR="00BE2AFB" w:rsidRPr="00265BB4">
        <w:rPr>
          <w:sz w:val="24"/>
          <w:szCs w:val="24"/>
        </w:rPr>
        <w:t>внутренних процессов профсоюзных организаций;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использования передовых информационных технологий;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оказания помощи членам профсоюзов посредством совместного использования единых информационных систем, баз данных;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гибкости, масштабируемости и высокой доступности прикладных технических решений.</w:t>
      </w:r>
    </w:p>
    <w:p w:rsidR="00672EA4" w:rsidRPr="00265BB4" w:rsidRDefault="00BE2AFB" w:rsidP="00D35E63">
      <w:pPr>
        <w:pStyle w:val="af2"/>
        <w:spacing w:before="0" w:beforeAutospacing="0" w:after="0" w:afterAutospacing="0"/>
        <w:ind w:right="-1" w:firstLine="709"/>
        <w:jc w:val="both"/>
      </w:pPr>
      <w:r w:rsidRPr="00265BB4">
        <w:t>Для реализации комплексного  подхода к цифровизации профсоюзно</w:t>
      </w:r>
      <w:r w:rsidR="00205CB7">
        <w:t xml:space="preserve">й </w:t>
      </w:r>
      <w:r w:rsidR="00776A85" w:rsidRPr="00265BB4">
        <w:t xml:space="preserve">деятельности </w:t>
      </w:r>
      <w:r w:rsidRPr="00265BB4">
        <w:t xml:space="preserve"> ФНПР считает важным на всех уровнях профсоюзной структуры стремиться к единым подходам в: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создании электронных каналов коммуникации с членами профсоюзов,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создании электронных сервисов для членов профсоюзов, 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электронном персонифицированном учете членов профсоюзов,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работе с персональными данными членов профсоюзов</w:t>
      </w:r>
      <w:r w:rsidR="005B3B6C" w:rsidRPr="00265BB4">
        <w:rPr>
          <w:sz w:val="24"/>
          <w:szCs w:val="24"/>
        </w:rPr>
        <w:t>,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использовании режима </w:t>
      </w:r>
      <w:r w:rsidR="00776A85" w:rsidRPr="00265BB4">
        <w:rPr>
          <w:sz w:val="24"/>
          <w:szCs w:val="24"/>
        </w:rPr>
        <w:t>видеоконференцсвязи</w:t>
      </w:r>
      <w:r w:rsidR="00BE2AFB" w:rsidRPr="00265BB4">
        <w:rPr>
          <w:sz w:val="24"/>
          <w:szCs w:val="24"/>
        </w:rPr>
        <w:t xml:space="preserve"> в работе выборных органов, 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применении дистанционных образовательных технологий и электронного обучения профактива, </w:t>
      </w:r>
    </w:p>
    <w:p w:rsidR="005B3B6C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3B6C" w:rsidRPr="00265BB4">
        <w:rPr>
          <w:sz w:val="24"/>
          <w:szCs w:val="24"/>
        </w:rPr>
        <w:t>обеспечении мер информационной безопасности,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развитии </w:t>
      </w:r>
      <w:r w:rsidR="00211BF9" w:rsidRPr="00265BB4">
        <w:rPr>
          <w:sz w:val="24"/>
          <w:szCs w:val="24"/>
        </w:rPr>
        <w:t>безбумажных технологий во внутри</w:t>
      </w:r>
      <w:r w:rsidR="00BE2AFB" w:rsidRPr="00265BB4">
        <w:rPr>
          <w:sz w:val="24"/>
          <w:szCs w:val="24"/>
        </w:rPr>
        <w:t xml:space="preserve">профсоюзной работе. </w:t>
      </w:r>
    </w:p>
    <w:p w:rsidR="00672EA4" w:rsidRPr="00265BB4" w:rsidRDefault="00BE2AFB" w:rsidP="006C1A6E">
      <w:pPr>
        <w:tabs>
          <w:tab w:val="left" w:pos="284"/>
        </w:tabs>
        <w:ind w:right="-1" w:firstLine="709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>В рамках цифровизации профсоюзно</w:t>
      </w:r>
      <w:r w:rsidR="00776A85" w:rsidRPr="00265BB4">
        <w:rPr>
          <w:rFonts w:ascii="Times New Roman" w:hAnsi="Times New Roman" w:cs="Times New Roman"/>
        </w:rPr>
        <w:t xml:space="preserve">й деятельности </w:t>
      </w:r>
      <w:r w:rsidRPr="00265BB4">
        <w:rPr>
          <w:rFonts w:ascii="Times New Roman" w:hAnsi="Times New Roman" w:cs="Times New Roman"/>
        </w:rPr>
        <w:t>ФНПР: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E2AFB" w:rsidRPr="00265BB4">
        <w:rPr>
          <w:sz w:val="24"/>
          <w:szCs w:val="24"/>
        </w:rPr>
        <w:t xml:space="preserve">разрабатывает и внедряет систему </w:t>
      </w:r>
      <w:r w:rsidR="00776A85" w:rsidRPr="00265BB4">
        <w:rPr>
          <w:sz w:val="24"/>
          <w:szCs w:val="24"/>
        </w:rPr>
        <w:t>видеоконференцсвязи</w:t>
      </w:r>
      <w:r w:rsidR="00BE2AFB" w:rsidRPr="00265BB4">
        <w:rPr>
          <w:sz w:val="24"/>
          <w:szCs w:val="24"/>
        </w:rPr>
        <w:t xml:space="preserve"> для обеспечения работы выборных профсоюзных органов любого уровня организационной структуры ФНПР;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ведёт ежегодный мониторинг и распространение положительного опыта профсоюзных организаций всех уровней в сфере цифровизации профсоюзной деятельности;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развивает систему электронного документооборота с членскими организациями ФНПР;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развивает методическую и материально-техническую базу для построения электронных каналов коммуникации и электронных сервисов для членов профсоюзов</w:t>
      </w:r>
      <w:r w:rsidR="005B3B6C" w:rsidRPr="00265BB4">
        <w:rPr>
          <w:sz w:val="24"/>
          <w:szCs w:val="24"/>
        </w:rPr>
        <w:t>, работы с персональными данными членов профсоюзов</w:t>
      </w:r>
      <w:r w:rsidR="00BE2AFB" w:rsidRPr="00265BB4">
        <w:rPr>
          <w:sz w:val="24"/>
          <w:szCs w:val="24"/>
        </w:rPr>
        <w:t xml:space="preserve"> на базе электронных информационных ресурсов ФНПР</w:t>
      </w:r>
      <w:r w:rsidR="00211BF9" w:rsidRPr="00265BB4">
        <w:rPr>
          <w:sz w:val="24"/>
          <w:szCs w:val="24"/>
        </w:rPr>
        <w:t>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развивает систему дистанционных образовательных технологий и электронного обучения профактива в рамках Концепции профсоюзного образования ФНПР</w:t>
      </w:r>
      <w:r w:rsidR="00211BF9" w:rsidRPr="00265BB4">
        <w:rPr>
          <w:sz w:val="24"/>
          <w:szCs w:val="24"/>
        </w:rPr>
        <w:t>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развивает систему подготовки специалистов по цифровизации </w:t>
      </w:r>
      <w:r w:rsidR="00776A85" w:rsidRPr="00265BB4">
        <w:rPr>
          <w:sz w:val="24"/>
          <w:szCs w:val="24"/>
        </w:rPr>
        <w:t>профсоюзной деятельности</w:t>
      </w:r>
      <w:r w:rsidR="00211BF9" w:rsidRPr="00265BB4">
        <w:rPr>
          <w:sz w:val="24"/>
          <w:szCs w:val="24"/>
        </w:rPr>
        <w:t>.</w:t>
      </w:r>
    </w:p>
    <w:p w:rsidR="00672EA4" w:rsidRPr="00265BB4" w:rsidRDefault="00BE2AFB" w:rsidP="006C1A6E">
      <w:pPr>
        <w:tabs>
          <w:tab w:val="left" w:pos="284"/>
        </w:tabs>
        <w:ind w:right="-1" w:firstLine="709"/>
        <w:jc w:val="both"/>
        <w:rPr>
          <w:rFonts w:ascii="Times New Roman" w:hAnsi="Times New Roman" w:cs="Times New Roman"/>
          <w:b/>
        </w:rPr>
      </w:pPr>
      <w:r w:rsidRPr="00265BB4">
        <w:rPr>
          <w:rFonts w:ascii="Times New Roman" w:hAnsi="Times New Roman" w:cs="Times New Roman"/>
        </w:rPr>
        <w:t xml:space="preserve">В рамках </w:t>
      </w:r>
      <w:r w:rsidRPr="00265BB4">
        <w:rPr>
          <w:rFonts w:ascii="Times New Roman" w:eastAsia="Times New Roman" w:hAnsi="Times New Roman" w:cs="Times New Roman"/>
          <w:lang w:eastAsia="ru-RU"/>
        </w:rPr>
        <w:t xml:space="preserve">цифровизации </w:t>
      </w:r>
      <w:r w:rsidR="00776A85" w:rsidRPr="00265BB4">
        <w:rPr>
          <w:rFonts w:ascii="Times New Roman" w:eastAsia="Times New Roman" w:hAnsi="Times New Roman" w:cs="Times New Roman"/>
          <w:lang w:eastAsia="ru-RU"/>
        </w:rPr>
        <w:t xml:space="preserve">профсоюзной деятельности </w:t>
      </w:r>
      <w:r w:rsidRPr="00265BB4">
        <w:rPr>
          <w:rFonts w:ascii="Times New Roman" w:eastAsia="Times New Roman" w:hAnsi="Times New Roman" w:cs="Times New Roman"/>
          <w:lang w:eastAsia="ru-RU"/>
        </w:rPr>
        <w:t>Общероссийский, межрегиональный профсоюз (</w:t>
      </w:r>
      <w:r w:rsidR="001A613D">
        <w:rPr>
          <w:rFonts w:ascii="Times New Roman" w:eastAsia="Times New Roman" w:hAnsi="Times New Roman" w:cs="Times New Roman"/>
          <w:lang w:eastAsia="ru-RU"/>
        </w:rPr>
        <w:t>Профсоюз</w:t>
      </w:r>
      <w:r w:rsidRPr="00265BB4">
        <w:rPr>
          <w:rFonts w:ascii="Times New Roman" w:eastAsia="Times New Roman" w:hAnsi="Times New Roman" w:cs="Times New Roman"/>
          <w:lang w:eastAsia="ru-RU"/>
        </w:rPr>
        <w:t>):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ведет электронный персонифицированный учет членов профсоюза,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ведет внедрение механизмов электронной коммуникации с членами профсоюза,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развивает электронный документооборот внутри своей профсоюзной структуры </w:t>
      </w:r>
      <w:r w:rsidR="00FF30E7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>и с ФНПР,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отвечает за укомплектованность штатов аппаратов своих структурных подразделений специалистами в области цифровизации профсоюзн</w:t>
      </w:r>
      <w:r w:rsidR="00776A85" w:rsidRPr="00265BB4">
        <w:rPr>
          <w:sz w:val="24"/>
          <w:szCs w:val="24"/>
        </w:rPr>
        <w:t>ой</w:t>
      </w:r>
      <w:r w:rsidR="00BE2AFB" w:rsidRPr="00265BB4">
        <w:rPr>
          <w:sz w:val="24"/>
          <w:szCs w:val="24"/>
        </w:rPr>
        <w:t xml:space="preserve"> </w:t>
      </w:r>
      <w:r w:rsidR="00776A85" w:rsidRPr="00265BB4">
        <w:rPr>
          <w:sz w:val="24"/>
          <w:szCs w:val="24"/>
        </w:rPr>
        <w:t>деятельности</w:t>
      </w:r>
      <w:r w:rsidR="00BE2AFB" w:rsidRPr="00265BB4">
        <w:rPr>
          <w:sz w:val="24"/>
          <w:szCs w:val="24"/>
        </w:rPr>
        <w:t>.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содействует обеспечению работы электронных сервисов для членов профсоюзов.</w:t>
      </w:r>
    </w:p>
    <w:p w:rsidR="00672EA4" w:rsidRPr="00265BB4" w:rsidRDefault="00BE2AFB" w:rsidP="006C1A6E">
      <w:pPr>
        <w:pStyle w:val="af4"/>
        <w:tabs>
          <w:tab w:val="left" w:pos="284"/>
        </w:tabs>
        <w:ind w:left="0" w:right="-1" w:firstLine="708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В рамках цифровизации </w:t>
      </w:r>
      <w:r w:rsidR="00776A85" w:rsidRPr="00265BB4">
        <w:rPr>
          <w:sz w:val="24"/>
          <w:szCs w:val="24"/>
        </w:rPr>
        <w:t>профсоюзной деятельности</w:t>
      </w:r>
      <w:r w:rsidRPr="00265BB4">
        <w:rPr>
          <w:sz w:val="24"/>
          <w:szCs w:val="24"/>
        </w:rPr>
        <w:t xml:space="preserve"> Территориальное объединение организаций профсоюзов (ТООП):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ведет внедрение механизмов электронной коммуникации с членами профсоюзов,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развивает электронный документооборот со своими членскими организациями </w:t>
      </w:r>
      <w:r w:rsidR="00FF30E7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>и ФНПР,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содействует обеспечению работы электронных сервисов для членов профсоюзов.</w:t>
      </w:r>
    </w:p>
    <w:p w:rsidR="00672EA4" w:rsidRPr="00265BB4" w:rsidRDefault="00672EA4" w:rsidP="00D35E63">
      <w:pPr>
        <w:pStyle w:val="af3"/>
        <w:ind w:right="-1" w:firstLine="709"/>
        <w:jc w:val="both"/>
        <w:outlineLvl w:val="0"/>
        <w:rPr>
          <w:b/>
          <w:sz w:val="24"/>
          <w:szCs w:val="24"/>
        </w:rPr>
      </w:pPr>
    </w:p>
    <w:p w:rsidR="00672EA4" w:rsidRDefault="00BE2AFB" w:rsidP="00D35E63">
      <w:pPr>
        <w:pStyle w:val="af3"/>
        <w:ind w:right="-1"/>
        <w:jc w:val="center"/>
        <w:outlineLvl w:val="0"/>
        <w:rPr>
          <w:b/>
          <w:sz w:val="24"/>
          <w:szCs w:val="24"/>
        </w:rPr>
      </w:pPr>
      <w:r w:rsidRPr="00265BB4">
        <w:rPr>
          <w:b/>
          <w:sz w:val="24"/>
          <w:szCs w:val="24"/>
          <w:lang w:val="en-US"/>
        </w:rPr>
        <w:t>X</w:t>
      </w:r>
      <w:r w:rsidRPr="00265BB4">
        <w:rPr>
          <w:b/>
          <w:sz w:val="24"/>
          <w:szCs w:val="24"/>
        </w:rPr>
        <w:t xml:space="preserve">. </w:t>
      </w:r>
      <w:r w:rsidR="002579F2" w:rsidRPr="00265BB4">
        <w:rPr>
          <w:b/>
          <w:sz w:val="24"/>
          <w:szCs w:val="24"/>
        </w:rPr>
        <w:t>П</w:t>
      </w:r>
      <w:r w:rsidRPr="00265BB4">
        <w:rPr>
          <w:b/>
          <w:sz w:val="24"/>
          <w:szCs w:val="24"/>
        </w:rPr>
        <w:t>оказатели оценки эффективности</w:t>
      </w:r>
    </w:p>
    <w:p w:rsidR="009306F9" w:rsidRPr="00265BB4" w:rsidRDefault="009306F9" w:rsidP="00D35E63">
      <w:pPr>
        <w:pStyle w:val="af3"/>
        <w:ind w:right="-1"/>
        <w:jc w:val="center"/>
        <w:outlineLvl w:val="0"/>
        <w:rPr>
          <w:b/>
          <w:sz w:val="24"/>
          <w:szCs w:val="24"/>
        </w:rPr>
      </w:pPr>
    </w:p>
    <w:p w:rsidR="00672EA4" w:rsidRPr="00265BB4" w:rsidRDefault="00BE2AFB" w:rsidP="00D35E63">
      <w:pPr>
        <w:pStyle w:val="af3"/>
        <w:ind w:right="-1" w:firstLine="709"/>
        <w:jc w:val="both"/>
        <w:rPr>
          <w:sz w:val="24"/>
          <w:szCs w:val="24"/>
        </w:rPr>
      </w:pPr>
      <w:r w:rsidRPr="00265BB4">
        <w:rPr>
          <w:sz w:val="24"/>
          <w:szCs w:val="24"/>
        </w:rPr>
        <w:t>Эффективность информационной политики  профсоюзной организации на любом уровне организационной стр</w:t>
      </w:r>
      <w:r w:rsidR="00205CB7">
        <w:rPr>
          <w:sz w:val="24"/>
          <w:szCs w:val="24"/>
        </w:rPr>
        <w:t xml:space="preserve">уктуры ФНПР может быть оценена </w:t>
      </w:r>
      <w:r w:rsidRPr="00265BB4">
        <w:rPr>
          <w:sz w:val="24"/>
          <w:szCs w:val="24"/>
        </w:rPr>
        <w:t>по следующим целевым показателям: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наличие информационной структуры</w:t>
      </w:r>
      <w:r w:rsidR="00776A85" w:rsidRPr="00265BB4">
        <w:rPr>
          <w:sz w:val="24"/>
          <w:szCs w:val="24"/>
        </w:rPr>
        <w:t xml:space="preserve"> или информационного работника</w:t>
      </w:r>
      <w:r w:rsidR="00205CB7">
        <w:rPr>
          <w:sz w:val="24"/>
          <w:szCs w:val="24"/>
        </w:rPr>
        <w:t xml:space="preserve"> </w:t>
      </w:r>
      <w:r w:rsidR="00205CB7">
        <w:rPr>
          <w:sz w:val="24"/>
          <w:szCs w:val="24"/>
        </w:rPr>
        <w:br/>
        <w:t xml:space="preserve">в </w:t>
      </w:r>
      <w:r w:rsidR="00BE2AFB" w:rsidRPr="00265BB4">
        <w:rPr>
          <w:sz w:val="24"/>
          <w:szCs w:val="24"/>
        </w:rPr>
        <w:t>организации;</w:t>
      </w:r>
    </w:p>
    <w:p w:rsidR="00672EA4" w:rsidRPr="00265BB4" w:rsidRDefault="006C1A6E" w:rsidP="00FF30E7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финансирование </w:t>
      </w:r>
      <w:r w:rsidR="002579F2" w:rsidRPr="00265BB4">
        <w:rPr>
          <w:sz w:val="24"/>
          <w:szCs w:val="24"/>
        </w:rPr>
        <w:t>информационно-пропагандистской работы</w:t>
      </w:r>
      <w:r w:rsidR="00BE2AFB" w:rsidRPr="00265BB4">
        <w:rPr>
          <w:sz w:val="24"/>
          <w:szCs w:val="24"/>
        </w:rPr>
        <w:t xml:space="preserve"> не ниже 5% от профсоюзного бюджета;</w:t>
      </w:r>
    </w:p>
    <w:p w:rsidR="00672EA4" w:rsidRPr="00265BB4" w:rsidRDefault="00BE2AFB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достижение системного характера  (регулярности, содержательности материалов) информационного взаимодействия с вышестоящими и нижестоящими профсоюзными структурами;</w:t>
      </w:r>
    </w:p>
    <w:p w:rsidR="00672EA4" w:rsidRPr="00265BB4" w:rsidRDefault="00BE2AFB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статистика посещаемости и вовлеченно</w:t>
      </w:r>
      <w:r w:rsidR="00205CB7">
        <w:rPr>
          <w:sz w:val="24"/>
          <w:szCs w:val="24"/>
        </w:rPr>
        <w:t xml:space="preserve">сти аудитории сайта и страниц </w:t>
      </w:r>
      <w:r w:rsidR="00205CB7">
        <w:rPr>
          <w:sz w:val="24"/>
          <w:szCs w:val="24"/>
        </w:rPr>
        <w:br/>
        <w:t xml:space="preserve">в </w:t>
      </w:r>
      <w:r w:rsidRPr="00265BB4">
        <w:rPr>
          <w:sz w:val="24"/>
          <w:szCs w:val="24"/>
        </w:rPr>
        <w:t xml:space="preserve">социальных сетях; </w:t>
      </w:r>
    </w:p>
    <w:p w:rsidR="00672EA4" w:rsidRPr="00265BB4" w:rsidRDefault="00BE2AFB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показатель цитируемости профсоюз</w:t>
      </w:r>
      <w:r w:rsidR="00205CB7">
        <w:rPr>
          <w:sz w:val="24"/>
          <w:szCs w:val="24"/>
        </w:rPr>
        <w:t xml:space="preserve">ных лидеров и число  публикаций </w:t>
      </w:r>
      <w:r w:rsidRPr="00265BB4">
        <w:rPr>
          <w:sz w:val="24"/>
          <w:szCs w:val="24"/>
        </w:rPr>
        <w:t>положительной тональности о деятельности организации в СМИ;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охват членов профсоюза и несоюз</w:t>
      </w:r>
      <w:r w:rsidR="00441DF5" w:rsidRPr="00265BB4">
        <w:rPr>
          <w:sz w:val="24"/>
          <w:szCs w:val="24"/>
        </w:rPr>
        <w:t>н</w:t>
      </w:r>
      <w:r w:rsidR="00205CB7">
        <w:rPr>
          <w:sz w:val="24"/>
          <w:szCs w:val="24"/>
        </w:rPr>
        <w:t xml:space="preserve">ой целевой аудитории каналами </w:t>
      </w:r>
      <w:r w:rsidR="00BE2AFB" w:rsidRPr="00265BB4">
        <w:rPr>
          <w:sz w:val="24"/>
          <w:szCs w:val="24"/>
        </w:rPr>
        <w:t>распространения профсоюзной информации;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79F2" w:rsidRPr="00265BB4">
        <w:rPr>
          <w:sz w:val="24"/>
          <w:szCs w:val="24"/>
        </w:rPr>
        <w:t xml:space="preserve">уровень «цифровой зрелости» </w:t>
      </w:r>
      <w:r w:rsidR="00B56252" w:rsidRPr="00265BB4">
        <w:rPr>
          <w:sz w:val="24"/>
          <w:szCs w:val="24"/>
        </w:rPr>
        <w:t>–</w:t>
      </w:r>
      <w:r w:rsidR="002579F2" w:rsidRPr="00265BB4"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доступности цифрового взаимодействия (наличие контактной информации, форм обратной связи, «горячих линий», скорость получения </w:t>
      </w:r>
      <w:r w:rsidR="00BE2AFB" w:rsidRPr="00265BB4">
        <w:rPr>
          <w:sz w:val="24"/>
          <w:szCs w:val="24"/>
        </w:rPr>
        <w:lastRenderedPageBreak/>
        <w:t>обратной связи и т.п.) с выборным органом профсоюзной организации для членов профсоюза</w:t>
      </w:r>
      <w:r w:rsidR="002579F2" w:rsidRPr="00265BB4">
        <w:rPr>
          <w:sz w:val="24"/>
          <w:szCs w:val="24"/>
        </w:rPr>
        <w:t>, степени внедрения цифровых технологий в профсоюзную работу</w:t>
      </w:r>
      <w:r w:rsidR="00BE2AFB" w:rsidRPr="00265BB4">
        <w:rPr>
          <w:sz w:val="24"/>
          <w:szCs w:val="24"/>
        </w:rPr>
        <w:t>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число участников профсоюзных акций</w:t>
      </w:r>
      <w:r w:rsidR="002579F2" w:rsidRPr="00265BB4">
        <w:rPr>
          <w:sz w:val="24"/>
          <w:szCs w:val="24"/>
        </w:rPr>
        <w:t xml:space="preserve">  и кампаний, в том числе в сети Интернет</w:t>
      </w:r>
      <w:r w:rsidR="00BE2AFB" w:rsidRPr="00265BB4">
        <w:rPr>
          <w:sz w:val="24"/>
          <w:szCs w:val="24"/>
        </w:rPr>
        <w:t xml:space="preserve">; </w:t>
      </w:r>
    </w:p>
    <w:p w:rsidR="004D06ED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число обученных  информационных работников и информационных активистов</w:t>
      </w:r>
      <w:r w:rsidR="002579F2" w:rsidRPr="00265BB4">
        <w:rPr>
          <w:sz w:val="24"/>
          <w:szCs w:val="24"/>
        </w:rPr>
        <w:t>.</w:t>
      </w:r>
    </w:p>
    <w:p w:rsidR="002579F2" w:rsidRPr="00265BB4" w:rsidRDefault="002579F2" w:rsidP="00D35E63">
      <w:pPr>
        <w:pStyle w:val="af4"/>
        <w:ind w:left="0" w:right="-1" w:firstLine="708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Численные значения целевых показателей для оценки эффективности информационной политики утверждаются решением соответствующего выборного органа на каждом уровне профсоюзной структуры в рамках принятия им плана реализации Концепции на отчётный период. </w:t>
      </w:r>
    </w:p>
    <w:p w:rsidR="004D06ED" w:rsidRPr="00265BB4" w:rsidRDefault="004D06ED" w:rsidP="00D35E63">
      <w:pPr>
        <w:ind w:right="-1"/>
        <w:jc w:val="both"/>
        <w:rPr>
          <w:rFonts w:ascii="Times New Roman" w:hAnsi="Times New Roman" w:cs="Times New Roman"/>
        </w:rPr>
      </w:pPr>
    </w:p>
    <w:sectPr w:rsidR="004D06ED" w:rsidRPr="00265BB4" w:rsidSect="00FF30E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4F" w:rsidRDefault="00E9004F">
      <w:r>
        <w:separator/>
      </w:r>
    </w:p>
  </w:endnote>
  <w:endnote w:type="continuationSeparator" w:id="0">
    <w:p w:rsidR="00E9004F" w:rsidRDefault="00E9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default"/>
  </w:font>
  <w:font w:name="DejaVu San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4F" w:rsidRDefault="00E9004F">
      <w:r>
        <w:separator/>
      </w:r>
    </w:p>
  </w:footnote>
  <w:footnote w:type="continuationSeparator" w:id="0">
    <w:p w:rsidR="00E9004F" w:rsidRDefault="00E90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997162"/>
      <w:docPartObj>
        <w:docPartGallery w:val="Page Numbers (Top of Page)"/>
        <w:docPartUnique/>
      </w:docPartObj>
    </w:sdtPr>
    <w:sdtEndPr/>
    <w:sdtContent>
      <w:p w:rsidR="007325E6" w:rsidRDefault="005F3FE4">
        <w:pPr>
          <w:pStyle w:val="aff2"/>
          <w:jc w:val="center"/>
        </w:pPr>
        <w:r w:rsidRPr="007325E6">
          <w:rPr>
            <w:color w:val="7F7F7F" w:themeColor="text1" w:themeTint="80"/>
          </w:rPr>
          <w:fldChar w:fldCharType="begin"/>
        </w:r>
        <w:r w:rsidR="007325E6" w:rsidRPr="007325E6">
          <w:rPr>
            <w:color w:val="7F7F7F" w:themeColor="text1" w:themeTint="80"/>
          </w:rPr>
          <w:instrText xml:space="preserve"> PAGE   \* MERGEFORMAT </w:instrText>
        </w:r>
        <w:r w:rsidRPr="007325E6">
          <w:rPr>
            <w:color w:val="7F7F7F" w:themeColor="text1" w:themeTint="80"/>
          </w:rPr>
          <w:fldChar w:fldCharType="separate"/>
        </w:r>
        <w:r w:rsidR="00896BB9">
          <w:rPr>
            <w:noProof/>
            <w:color w:val="7F7F7F" w:themeColor="text1" w:themeTint="80"/>
          </w:rPr>
          <w:t>14</w:t>
        </w:r>
        <w:r w:rsidRPr="007325E6">
          <w:rPr>
            <w:color w:val="7F7F7F" w:themeColor="text1" w:themeTint="80"/>
          </w:rPr>
          <w:fldChar w:fldCharType="end"/>
        </w:r>
      </w:p>
    </w:sdtContent>
  </w:sdt>
  <w:p w:rsidR="00347C47" w:rsidRDefault="00347C47">
    <w:pPr>
      <w:pStyle w:val="a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AAA"/>
    <w:multiLevelType w:val="multilevel"/>
    <w:tmpl w:val="AE52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51D5B"/>
    <w:multiLevelType w:val="hybridMultilevel"/>
    <w:tmpl w:val="CE9022F4"/>
    <w:lvl w:ilvl="0" w:tplc="6DC0DF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8CFAB66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55CA60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8FAA9B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4A2CF50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39C975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7F6090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0B40BA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888696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A95556"/>
    <w:multiLevelType w:val="hybridMultilevel"/>
    <w:tmpl w:val="35D6D724"/>
    <w:lvl w:ilvl="0" w:tplc="16C49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9A86C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F20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83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C47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EE2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6C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CAB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7E6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3181A"/>
    <w:multiLevelType w:val="multilevel"/>
    <w:tmpl w:val="B182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01BFB"/>
    <w:multiLevelType w:val="hybridMultilevel"/>
    <w:tmpl w:val="571C21FC"/>
    <w:lvl w:ilvl="0" w:tplc="09426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000F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6EF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2F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C57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2A3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8B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AC7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56F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F72D5"/>
    <w:multiLevelType w:val="hybridMultilevel"/>
    <w:tmpl w:val="4B903FA6"/>
    <w:lvl w:ilvl="0" w:tplc="0C8472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96A4EB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37697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20EC48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6BC22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30C776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D5CB88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662DAA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C80F6C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BB34F7"/>
    <w:multiLevelType w:val="hybridMultilevel"/>
    <w:tmpl w:val="59ACA7F4"/>
    <w:lvl w:ilvl="0" w:tplc="D00CFB08">
      <w:start w:val="1"/>
      <w:numFmt w:val="decimal"/>
      <w:lvlText w:val="%1."/>
      <w:lvlJc w:val="left"/>
      <w:pPr>
        <w:ind w:left="1429" w:hanging="360"/>
      </w:pPr>
    </w:lvl>
    <w:lvl w:ilvl="1" w:tplc="EFEA9B9A">
      <w:start w:val="1"/>
      <w:numFmt w:val="lowerLetter"/>
      <w:lvlText w:val="%2."/>
      <w:lvlJc w:val="left"/>
      <w:pPr>
        <w:ind w:left="2149" w:hanging="360"/>
      </w:pPr>
    </w:lvl>
    <w:lvl w:ilvl="2" w:tplc="E016601C">
      <w:start w:val="1"/>
      <w:numFmt w:val="lowerRoman"/>
      <w:lvlText w:val="%3."/>
      <w:lvlJc w:val="right"/>
      <w:pPr>
        <w:ind w:left="2869" w:hanging="180"/>
      </w:pPr>
    </w:lvl>
    <w:lvl w:ilvl="3" w:tplc="85D8360A">
      <w:start w:val="1"/>
      <w:numFmt w:val="decimal"/>
      <w:lvlText w:val="%4."/>
      <w:lvlJc w:val="left"/>
      <w:pPr>
        <w:ind w:left="3589" w:hanging="360"/>
      </w:pPr>
    </w:lvl>
    <w:lvl w:ilvl="4" w:tplc="65A61A7E">
      <w:start w:val="1"/>
      <w:numFmt w:val="lowerLetter"/>
      <w:lvlText w:val="%5."/>
      <w:lvlJc w:val="left"/>
      <w:pPr>
        <w:ind w:left="4309" w:hanging="360"/>
      </w:pPr>
    </w:lvl>
    <w:lvl w:ilvl="5" w:tplc="C6346F24">
      <w:start w:val="1"/>
      <w:numFmt w:val="lowerRoman"/>
      <w:lvlText w:val="%6."/>
      <w:lvlJc w:val="right"/>
      <w:pPr>
        <w:ind w:left="5029" w:hanging="180"/>
      </w:pPr>
    </w:lvl>
    <w:lvl w:ilvl="6" w:tplc="42201672">
      <w:start w:val="1"/>
      <w:numFmt w:val="decimal"/>
      <w:lvlText w:val="%7."/>
      <w:lvlJc w:val="left"/>
      <w:pPr>
        <w:ind w:left="5749" w:hanging="360"/>
      </w:pPr>
    </w:lvl>
    <w:lvl w:ilvl="7" w:tplc="6B6ED008">
      <w:start w:val="1"/>
      <w:numFmt w:val="lowerLetter"/>
      <w:lvlText w:val="%8."/>
      <w:lvlJc w:val="left"/>
      <w:pPr>
        <w:ind w:left="6469" w:hanging="360"/>
      </w:pPr>
    </w:lvl>
    <w:lvl w:ilvl="8" w:tplc="77A2FA76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9506FF"/>
    <w:multiLevelType w:val="hybridMultilevel"/>
    <w:tmpl w:val="41060D8E"/>
    <w:lvl w:ilvl="0" w:tplc="7452D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320A38">
      <w:start w:val="1"/>
      <w:numFmt w:val="lowerLetter"/>
      <w:lvlText w:val="%2."/>
      <w:lvlJc w:val="left"/>
      <w:pPr>
        <w:ind w:left="1440" w:hanging="360"/>
      </w:pPr>
    </w:lvl>
    <w:lvl w:ilvl="2" w:tplc="8610BCFC">
      <w:start w:val="1"/>
      <w:numFmt w:val="lowerRoman"/>
      <w:lvlText w:val="%3."/>
      <w:lvlJc w:val="right"/>
      <w:pPr>
        <w:ind w:left="2160" w:hanging="180"/>
      </w:pPr>
    </w:lvl>
    <w:lvl w:ilvl="3" w:tplc="C008964E">
      <w:start w:val="1"/>
      <w:numFmt w:val="decimal"/>
      <w:lvlText w:val="%4."/>
      <w:lvlJc w:val="left"/>
      <w:pPr>
        <w:ind w:left="2880" w:hanging="360"/>
      </w:pPr>
    </w:lvl>
    <w:lvl w:ilvl="4" w:tplc="A2C4BECC">
      <w:start w:val="1"/>
      <w:numFmt w:val="lowerLetter"/>
      <w:lvlText w:val="%5."/>
      <w:lvlJc w:val="left"/>
      <w:pPr>
        <w:ind w:left="3600" w:hanging="360"/>
      </w:pPr>
    </w:lvl>
    <w:lvl w:ilvl="5" w:tplc="17C89984">
      <w:start w:val="1"/>
      <w:numFmt w:val="lowerRoman"/>
      <w:lvlText w:val="%6."/>
      <w:lvlJc w:val="right"/>
      <w:pPr>
        <w:ind w:left="4320" w:hanging="180"/>
      </w:pPr>
    </w:lvl>
    <w:lvl w:ilvl="6" w:tplc="012C68B2">
      <w:start w:val="1"/>
      <w:numFmt w:val="decimal"/>
      <w:lvlText w:val="%7."/>
      <w:lvlJc w:val="left"/>
      <w:pPr>
        <w:ind w:left="5040" w:hanging="360"/>
      </w:pPr>
    </w:lvl>
    <w:lvl w:ilvl="7" w:tplc="F37A3AA6">
      <w:start w:val="1"/>
      <w:numFmt w:val="lowerLetter"/>
      <w:lvlText w:val="%8."/>
      <w:lvlJc w:val="left"/>
      <w:pPr>
        <w:ind w:left="5760" w:hanging="360"/>
      </w:pPr>
    </w:lvl>
    <w:lvl w:ilvl="8" w:tplc="5328A10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444E3"/>
    <w:multiLevelType w:val="hybridMultilevel"/>
    <w:tmpl w:val="0698404C"/>
    <w:lvl w:ilvl="0" w:tplc="F7B8EE9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16C4B9A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1846A0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0283FE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DB6CB38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A1C0C40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066BD0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662A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D00A78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4E03201"/>
    <w:multiLevelType w:val="multilevel"/>
    <w:tmpl w:val="2CDC4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A3C9C"/>
    <w:multiLevelType w:val="hybridMultilevel"/>
    <w:tmpl w:val="E9CA724C"/>
    <w:lvl w:ilvl="0" w:tplc="291EB8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7527A9E">
      <w:start w:val="1"/>
      <w:numFmt w:val="lowerLetter"/>
      <w:lvlText w:val="%2."/>
      <w:lvlJc w:val="left"/>
      <w:pPr>
        <w:ind w:left="1789" w:hanging="360"/>
      </w:pPr>
    </w:lvl>
    <w:lvl w:ilvl="2" w:tplc="86F009F6">
      <w:start w:val="1"/>
      <w:numFmt w:val="lowerRoman"/>
      <w:lvlText w:val="%3."/>
      <w:lvlJc w:val="right"/>
      <w:pPr>
        <w:ind w:left="2509" w:hanging="180"/>
      </w:pPr>
    </w:lvl>
    <w:lvl w:ilvl="3" w:tplc="A8126B78">
      <w:start w:val="1"/>
      <w:numFmt w:val="decimal"/>
      <w:lvlText w:val="%4."/>
      <w:lvlJc w:val="left"/>
      <w:pPr>
        <w:ind w:left="3229" w:hanging="360"/>
      </w:pPr>
    </w:lvl>
    <w:lvl w:ilvl="4" w:tplc="45205C60">
      <w:start w:val="1"/>
      <w:numFmt w:val="lowerLetter"/>
      <w:lvlText w:val="%5."/>
      <w:lvlJc w:val="left"/>
      <w:pPr>
        <w:ind w:left="3949" w:hanging="360"/>
      </w:pPr>
    </w:lvl>
    <w:lvl w:ilvl="5" w:tplc="2F4865FA">
      <w:start w:val="1"/>
      <w:numFmt w:val="lowerRoman"/>
      <w:lvlText w:val="%6."/>
      <w:lvlJc w:val="right"/>
      <w:pPr>
        <w:ind w:left="4669" w:hanging="180"/>
      </w:pPr>
    </w:lvl>
    <w:lvl w:ilvl="6" w:tplc="A9AA7092">
      <w:start w:val="1"/>
      <w:numFmt w:val="decimal"/>
      <w:lvlText w:val="%7."/>
      <w:lvlJc w:val="left"/>
      <w:pPr>
        <w:ind w:left="5389" w:hanging="360"/>
      </w:pPr>
    </w:lvl>
    <w:lvl w:ilvl="7" w:tplc="28F6DB02">
      <w:start w:val="1"/>
      <w:numFmt w:val="lowerLetter"/>
      <w:lvlText w:val="%8."/>
      <w:lvlJc w:val="left"/>
      <w:pPr>
        <w:ind w:left="6109" w:hanging="360"/>
      </w:pPr>
    </w:lvl>
    <w:lvl w:ilvl="8" w:tplc="5E3EF340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5418CD"/>
    <w:multiLevelType w:val="hybridMultilevel"/>
    <w:tmpl w:val="48649526"/>
    <w:lvl w:ilvl="0" w:tplc="3A34503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A2CC0A6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DE672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70A6A1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65A5CD8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7F4192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4E2EB0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6F0241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8E0D8CC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6BB3439"/>
    <w:multiLevelType w:val="multilevel"/>
    <w:tmpl w:val="4F9E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EA4"/>
    <w:rsid w:val="00003571"/>
    <w:rsid w:val="00044176"/>
    <w:rsid w:val="00092780"/>
    <w:rsid w:val="000A00E8"/>
    <w:rsid w:val="000A31CF"/>
    <w:rsid w:val="000E1EB5"/>
    <w:rsid w:val="000F1FEC"/>
    <w:rsid w:val="001148CF"/>
    <w:rsid w:val="00115413"/>
    <w:rsid w:val="00115A65"/>
    <w:rsid w:val="00142496"/>
    <w:rsid w:val="00142E09"/>
    <w:rsid w:val="00155D28"/>
    <w:rsid w:val="00171B7D"/>
    <w:rsid w:val="00197B9C"/>
    <w:rsid w:val="001A414B"/>
    <w:rsid w:val="001A613D"/>
    <w:rsid w:val="001E25E2"/>
    <w:rsid w:val="001F0B7D"/>
    <w:rsid w:val="001F41B9"/>
    <w:rsid w:val="00205CB7"/>
    <w:rsid w:val="00210BAA"/>
    <w:rsid w:val="00211BF9"/>
    <w:rsid w:val="00213297"/>
    <w:rsid w:val="00221FD0"/>
    <w:rsid w:val="0023223F"/>
    <w:rsid w:val="00252BAB"/>
    <w:rsid w:val="002579F2"/>
    <w:rsid w:val="00265BB4"/>
    <w:rsid w:val="002916BB"/>
    <w:rsid w:val="002C34CD"/>
    <w:rsid w:val="002E2464"/>
    <w:rsid w:val="00347C47"/>
    <w:rsid w:val="003707E2"/>
    <w:rsid w:val="003A4426"/>
    <w:rsid w:val="003E30E0"/>
    <w:rsid w:val="00407BFC"/>
    <w:rsid w:val="00441DF5"/>
    <w:rsid w:val="004A5DAE"/>
    <w:rsid w:val="004D06ED"/>
    <w:rsid w:val="004D0845"/>
    <w:rsid w:val="004D2399"/>
    <w:rsid w:val="004D5E82"/>
    <w:rsid w:val="004F6337"/>
    <w:rsid w:val="0052504C"/>
    <w:rsid w:val="00537AD8"/>
    <w:rsid w:val="005432A2"/>
    <w:rsid w:val="005B3B6C"/>
    <w:rsid w:val="005F3FE4"/>
    <w:rsid w:val="00602613"/>
    <w:rsid w:val="00640F97"/>
    <w:rsid w:val="00642BFC"/>
    <w:rsid w:val="0064748E"/>
    <w:rsid w:val="00672EA4"/>
    <w:rsid w:val="006B3897"/>
    <w:rsid w:val="006C1A6E"/>
    <w:rsid w:val="006F3F47"/>
    <w:rsid w:val="007325E6"/>
    <w:rsid w:val="007370DA"/>
    <w:rsid w:val="007633AD"/>
    <w:rsid w:val="00776A85"/>
    <w:rsid w:val="0079726F"/>
    <w:rsid w:val="007A73A9"/>
    <w:rsid w:val="008171E8"/>
    <w:rsid w:val="0084626C"/>
    <w:rsid w:val="00896BB9"/>
    <w:rsid w:val="008C72D2"/>
    <w:rsid w:val="008F448D"/>
    <w:rsid w:val="009306F9"/>
    <w:rsid w:val="009407D9"/>
    <w:rsid w:val="009B175C"/>
    <w:rsid w:val="00A12083"/>
    <w:rsid w:val="00A23896"/>
    <w:rsid w:val="00AA0278"/>
    <w:rsid w:val="00B02DBA"/>
    <w:rsid w:val="00B56252"/>
    <w:rsid w:val="00B72E28"/>
    <w:rsid w:val="00B807D3"/>
    <w:rsid w:val="00B96A29"/>
    <w:rsid w:val="00BC17F6"/>
    <w:rsid w:val="00BD0425"/>
    <w:rsid w:val="00BE2AFB"/>
    <w:rsid w:val="00BE2C7E"/>
    <w:rsid w:val="00BE5391"/>
    <w:rsid w:val="00CC5BD6"/>
    <w:rsid w:val="00D15760"/>
    <w:rsid w:val="00D160A1"/>
    <w:rsid w:val="00D241A7"/>
    <w:rsid w:val="00D35E63"/>
    <w:rsid w:val="00D53A5B"/>
    <w:rsid w:val="00D77F25"/>
    <w:rsid w:val="00DB6479"/>
    <w:rsid w:val="00E52A59"/>
    <w:rsid w:val="00E9004F"/>
    <w:rsid w:val="00EF22F8"/>
    <w:rsid w:val="00F75A05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A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672EA4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72EA4"/>
    <w:rPr>
      <w:sz w:val="24"/>
      <w:szCs w:val="24"/>
    </w:rPr>
  </w:style>
  <w:style w:type="character" w:customStyle="1" w:styleId="QuoteChar">
    <w:name w:val="Quote Char"/>
    <w:uiPriority w:val="29"/>
    <w:rsid w:val="00672EA4"/>
    <w:rPr>
      <w:i/>
    </w:rPr>
  </w:style>
  <w:style w:type="character" w:customStyle="1" w:styleId="IntenseQuoteChar">
    <w:name w:val="Intense Quote Char"/>
    <w:uiPriority w:val="30"/>
    <w:rsid w:val="00672EA4"/>
    <w:rPr>
      <w:i/>
    </w:rPr>
  </w:style>
  <w:style w:type="character" w:customStyle="1" w:styleId="FootnoteTextChar">
    <w:name w:val="Footnote Text Char"/>
    <w:uiPriority w:val="99"/>
    <w:rsid w:val="00672EA4"/>
    <w:rPr>
      <w:sz w:val="18"/>
    </w:rPr>
  </w:style>
  <w:style w:type="character" w:customStyle="1" w:styleId="EndnoteTextChar">
    <w:name w:val="Endnote Text Char"/>
    <w:uiPriority w:val="99"/>
    <w:rsid w:val="00672EA4"/>
    <w:rPr>
      <w:sz w:val="20"/>
    </w:rPr>
  </w:style>
  <w:style w:type="paragraph" w:customStyle="1" w:styleId="11">
    <w:name w:val="Заголовок 11"/>
    <w:basedOn w:val="1"/>
    <w:next w:val="1"/>
    <w:link w:val="Heading1Char"/>
    <w:uiPriority w:val="9"/>
    <w:qFormat/>
    <w:rsid w:val="00672EA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672EA4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1"/>
    <w:next w:val="1"/>
    <w:link w:val="Heading2Char"/>
    <w:uiPriority w:val="9"/>
    <w:unhideWhenUsed/>
    <w:qFormat/>
    <w:rsid w:val="00672EA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672EA4"/>
    <w:rPr>
      <w:rFonts w:ascii="Arial" w:eastAsia="Arial" w:hAnsi="Arial" w:cs="Arial"/>
      <w:sz w:val="34"/>
    </w:rPr>
  </w:style>
  <w:style w:type="paragraph" w:customStyle="1" w:styleId="31">
    <w:name w:val="Заголовок 31"/>
    <w:basedOn w:val="1"/>
    <w:next w:val="1"/>
    <w:link w:val="Heading3Char"/>
    <w:uiPriority w:val="9"/>
    <w:unhideWhenUsed/>
    <w:qFormat/>
    <w:rsid w:val="00672EA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672EA4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1"/>
    <w:next w:val="1"/>
    <w:link w:val="Heading4Char"/>
    <w:uiPriority w:val="9"/>
    <w:unhideWhenUsed/>
    <w:qFormat/>
    <w:rsid w:val="00672EA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672EA4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1"/>
    <w:next w:val="1"/>
    <w:link w:val="Heading5Char"/>
    <w:uiPriority w:val="9"/>
    <w:unhideWhenUsed/>
    <w:qFormat/>
    <w:rsid w:val="00672EA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672EA4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1"/>
    <w:next w:val="1"/>
    <w:link w:val="Heading6Char"/>
    <w:uiPriority w:val="9"/>
    <w:unhideWhenUsed/>
    <w:qFormat/>
    <w:rsid w:val="00672EA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672EA4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1"/>
    <w:next w:val="1"/>
    <w:link w:val="Heading7Char"/>
    <w:uiPriority w:val="9"/>
    <w:unhideWhenUsed/>
    <w:qFormat/>
    <w:rsid w:val="00672EA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672EA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1"/>
    <w:next w:val="1"/>
    <w:link w:val="Heading8Char"/>
    <w:uiPriority w:val="9"/>
    <w:unhideWhenUsed/>
    <w:qFormat/>
    <w:rsid w:val="00672EA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672EA4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1"/>
    <w:next w:val="1"/>
    <w:link w:val="Heading9Char"/>
    <w:uiPriority w:val="9"/>
    <w:unhideWhenUsed/>
    <w:qFormat/>
    <w:rsid w:val="00672EA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672EA4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1"/>
    <w:next w:val="1"/>
    <w:link w:val="a4"/>
    <w:uiPriority w:val="10"/>
    <w:qFormat/>
    <w:rsid w:val="00672EA4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672EA4"/>
    <w:rPr>
      <w:sz w:val="48"/>
      <w:szCs w:val="48"/>
    </w:rPr>
  </w:style>
  <w:style w:type="paragraph" w:styleId="a5">
    <w:name w:val="Subtitle"/>
    <w:basedOn w:val="1"/>
    <w:next w:val="1"/>
    <w:link w:val="a6"/>
    <w:uiPriority w:val="11"/>
    <w:qFormat/>
    <w:rsid w:val="00672EA4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72EA4"/>
    <w:rPr>
      <w:sz w:val="24"/>
      <w:szCs w:val="24"/>
    </w:rPr>
  </w:style>
  <w:style w:type="paragraph" w:styleId="2">
    <w:name w:val="Quote"/>
    <w:basedOn w:val="1"/>
    <w:next w:val="1"/>
    <w:link w:val="20"/>
    <w:uiPriority w:val="29"/>
    <w:qFormat/>
    <w:rsid w:val="00672EA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72EA4"/>
    <w:rPr>
      <w:i/>
    </w:rPr>
  </w:style>
  <w:style w:type="paragraph" w:styleId="a7">
    <w:name w:val="Intense Quote"/>
    <w:basedOn w:val="1"/>
    <w:next w:val="1"/>
    <w:link w:val="a8"/>
    <w:uiPriority w:val="30"/>
    <w:qFormat/>
    <w:rsid w:val="00672EA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72EA4"/>
    <w:rPr>
      <w:i/>
    </w:rPr>
  </w:style>
  <w:style w:type="character" w:customStyle="1" w:styleId="HeaderChar">
    <w:name w:val="Header Char"/>
    <w:basedOn w:val="a0"/>
    <w:uiPriority w:val="99"/>
    <w:rsid w:val="00672EA4"/>
  </w:style>
  <w:style w:type="character" w:customStyle="1" w:styleId="FooterChar">
    <w:name w:val="Footer Char"/>
    <w:basedOn w:val="a0"/>
    <w:uiPriority w:val="99"/>
    <w:rsid w:val="00672EA4"/>
  </w:style>
  <w:style w:type="paragraph" w:customStyle="1" w:styleId="10">
    <w:name w:val="Название объекта1"/>
    <w:basedOn w:val="1"/>
    <w:next w:val="1"/>
    <w:uiPriority w:val="35"/>
    <w:semiHidden/>
    <w:unhideWhenUsed/>
    <w:qFormat/>
    <w:rsid w:val="00672EA4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672EA4"/>
  </w:style>
  <w:style w:type="table" w:styleId="a9">
    <w:name w:val="Table Grid"/>
    <w:basedOn w:val="a1"/>
    <w:uiPriority w:val="59"/>
    <w:rsid w:val="00672EA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672EA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672EA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PlainTable2">
    <w:name w:val="Plain Table 2"/>
    <w:basedOn w:val="a1"/>
    <w:uiPriority w:val="59"/>
    <w:rsid w:val="00672EA4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PlainTable4">
    <w:name w:val="Plain Table 4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PlainTable5">
    <w:name w:val="Plain Table 5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GridTable1Light">
    <w:name w:val="Grid Table 1 Light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72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rsid w:val="00672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672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672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672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672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672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672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672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672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672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672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672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672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1"/>
    <w:link w:val="ab"/>
    <w:uiPriority w:val="99"/>
    <w:semiHidden/>
    <w:unhideWhenUsed/>
    <w:rsid w:val="00672EA4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672EA4"/>
    <w:rPr>
      <w:sz w:val="18"/>
    </w:rPr>
  </w:style>
  <w:style w:type="character" w:styleId="ac">
    <w:name w:val="footnote reference"/>
    <w:basedOn w:val="a0"/>
    <w:uiPriority w:val="99"/>
    <w:unhideWhenUsed/>
    <w:rsid w:val="00672EA4"/>
    <w:rPr>
      <w:vertAlign w:val="superscript"/>
    </w:rPr>
  </w:style>
  <w:style w:type="paragraph" w:styleId="ad">
    <w:name w:val="endnote text"/>
    <w:basedOn w:val="1"/>
    <w:link w:val="ae"/>
    <w:uiPriority w:val="99"/>
    <w:semiHidden/>
    <w:unhideWhenUsed/>
    <w:rsid w:val="00672EA4"/>
  </w:style>
  <w:style w:type="character" w:customStyle="1" w:styleId="ae">
    <w:name w:val="Текст концевой сноски Знак"/>
    <w:link w:val="ad"/>
    <w:uiPriority w:val="99"/>
    <w:rsid w:val="00672EA4"/>
    <w:rPr>
      <w:sz w:val="20"/>
    </w:rPr>
  </w:style>
  <w:style w:type="character" w:styleId="af">
    <w:name w:val="endnote reference"/>
    <w:basedOn w:val="a0"/>
    <w:uiPriority w:val="99"/>
    <w:semiHidden/>
    <w:unhideWhenUsed/>
    <w:rsid w:val="00672EA4"/>
    <w:rPr>
      <w:vertAlign w:val="superscript"/>
    </w:rPr>
  </w:style>
  <w:style w:type="paragraph" w:styleId="12">
    <w:name w:val="toc 1"/>
    <w:basedOn w:val="1"/>
    <w:next w:val="1"/>
    <w:uiPriority w:val="39"/>
    <w:unhideWhenUsed/>
    <w:rsid w:val="00672EA4"/>
    <w:pPr>
      <w:spacing w:after="57"/>
    </w:pPr>
  </w:style>
  <w:style w:type="paragraph" w:styleId="22">
    <w:name w:val="toc 2"/>
    <w:basedOn w:val="1"/>
    <w:next w:val="1"/>
    <w:uiPriority w:val="39"/>
    <w:unhideWhenUsed/>
    <w:rsid w:val="00672EA4"/>
    <w:pPr>
      <w:spacing w:after="57"/>
      <w:ind w:left="283"/>
    </w:pPr>
  </w:style>
  <w:style w:type="paragraph" w:styleId="3">
    <w:name w:val="toc 3"/>
    <w:basedOn w:val="1"/>
    <w:next w:val="1"/>
    <w:uiPriority w:val="39"/>
    <w:unhideWhenUsed/>
    <w:rsid w:val="00672EA4"/>
    <w:pPr>
      <w:spacing w:after="57"/>
      <w:ind w:left="567"/>
    </w:pPr>
  </w:style>
  <w:style w:type="paragraph" w:styleId="4">
    <w:name w:val="toc 4"/>
    <w:basedOn w:val="1"/>
    <w:next w:val="1"/>
    <w:uiPriority w:val="39"/>
    <w:unhideWhenUsed/>
    <w:rsid w:val="00672EA4"/>
    <w:pPr>
      <w:spacing w:after="57"/>
      <w:ind w:left="850"/>
    </w:pPr>
  </w:style>
  <w:style w:type="paragraph" w:styleId="5">
    <w:name w:val="toc 5"/>
    <w:basedOn w:val="1"/>
    <w:next w:val="1"/>
    <w:uiPriority w:val="39"/>
    <w:unhideWhenUsed/>
    <w:rsid w:val="00672EA4"/>
    <w:pPr>
      <w:spacing w:after="57"/>
      <w:ind w:left="1134"/>
    </w:pPr>
  </w:style>
  <w:style w:type="paragraph" w:styleId="6">
    <w:name w:val="toc 6"/>
    <w:basedOn w:val="1"/>
    <w:next w:val="1"/>
    <w:uiPriority w:val="39"/>
    <w:unhideWhenUsed/>
    <w:rsid w:val="00672EA4"/>
    <w:pPr>
      <w:spacing w:after="57"/>
      <w:ind w:left="1417"/>
    </w:pPr>
  </w:style>
  <w:style w:type="paragraph" w:styleId="7">
    <w:name w:val="toc 7"/>
    <w:basedOn w:val="1"/>
    <w:next w:val="1"/>
    <w:uiPriority w:val="39"/>
    <w:unhideWhenUsed/>
    <w:rsid w:val="00672EA4"/>
    <w:pPr>
      <w:spacing w:after="57"/>
      <w:ind w:left="1701"/>
    </w:pPr>
  </w:style>
  <w:style w:type="paragraph" w:styleId="8">
    <w:name w:val="toc 8"/>
    <w:basedOn w:val="1"/>
    <w:next w:val="1"/>
    <w:uiPriority w:val="39"/>
    <w:unhideWhenUsed/>
    <w:rsid w:val="00672EA4"/>
    <w:pPr>
      <w:spacing w:after="57"/>
      <w:ind w:left="1984"/>
    </w:pPr>
  </w:style>
  <w:style w:type="paragraph" w:styleId="9">
    <w:name w:val="toc 9"/>
    <w:basedOn w:val="1"/>
    <w:next w:val="1"/>
    <w:uiPriority w:val="39"/>
    <w:unhideWhenUsed/>
    <w:rsid w:val="00672EA4"/>
    <w:pPr>
      <w:spacing w:after="57"/>
      <w:ind w:left="2268"/>
    </w:pPr>
  </w:style>
  <w:style w:type="paragraph" w:styleId="af0">
    <w:name w:val="TOC Heading"/>
    <w:uiPriority w:val="39"/>
    <w:unhideWhenUsed/>
    <w:rsid w:val="00672EA4"/>
  </w:style>
  <w:style w:type="paragraph" w:styleId="af1">
    <w:name w:val="table of figures"/>
    <w:basedOn w:val="1"/>
    <w:next w:val="1"/>
    <w:uiPriority w:val="99"/>
    <w:unhideWhenUsed/>
    <w:rsid w:val="00672EA4"/>
  </w:style>
  <w:style w:type="paragraph" w:styleId="af2">
    <w:name w:val="Normal (Web)"/>
    <w:basedOn w:val="a"/>
    <w:uiPriority w:val="99"/>
    <w:unhideWhenUsed/>
    <w:rsid w:val="00672E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72EA4"/>
  </w:style>
  <w:style w:type="paragraph" w:styleId="af3">
    <w:name w:val="No Spacing"/>
    <w:uiPriority w:val="1"/>
    <w:qFormat/>
    <w:rsid w:val="00672EA4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4">
    <w:name w:val="List Paragraph"/>
    <w:basedOn w:val="a"/>
    <w:uiPriority w:val="34"/>
    <w:qFormat/>
    <w:rsid w:val="00672EA4"/>
    <w:pPr>
      <w:widowControl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5yl5">
    <w:name w:val="_5yl5"/>
    <w:basedOn w:val="a0"/>
    <w:rsid w:val="00672EA4"/>
    <w:rPr>
      <w:rFonts w:cs="Times New Roman"/>
    </w:rPr>
  </w:style>
  <w:style w:type="character" w:customStyle="1" w:styleId="s3">
    <w:name w:val="s3"/>
    <w:basedOn w:val="a0"/>
    <w:rsid w:val="00672EA4"/>
    <w:rPr>
      <w:rFonts w:cs="Times New Roman"/>
    </w:rPr>
  </w:style>
  <w:style w:type="paragraph" w:customStyle="1" w:styleId="13">
    <w:name w:val="Абзац списка1"/>
    <w:basedOn w:val="a"/>
    <w:rsid w:val="00672EA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14">
    <w:name w:val="Верхний колонтитул1"/>
    <w:basedOn w:val="a"/>
    <w:link w:val="af5"/>
    <w:uiPriority w:val="99"/>
    <w:semiHidden/>
    <w:unhideWhenUsed/>
    <w:rsid w:val="00672EA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14"/>
    <w:uiPriority w:val="99"/>
    <w:rsid w:val="00672EA4"/>
    <w:rPr>
      <w:sz w:val="24"/>
      <w:szCs w:val="24"/>
    </w:rPr>
  </w:style>
  <w:style w:type="paragraph" w:customStyle="1" w:styleId="15">
    <w:name w:val="Нижний колонтитул1"/>
    <w:basedOn w:val="a"/>
    <w:link w:val="af6"/>
    <w:uiPriority w:val="99"/>
    <w:unhideWhenUsed/>
    <w:rsid w:val="00672EA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15"/>
    <w:uiPriority w:val="99"/>
    <w:rsid w:val="00672EA4"/>
    <w:rPr>
      <w:sz w:val="24"/>
      <w:szCs w:val="24"/>
    </w:rPr>
  </w:style>
  <w:style w:type="character" w:styleId="af7">
    <w:name w:val="Hyperlink"/>
    <w:basedOn w:val="a0"/>
    <w:uiPriority w:val="99"/>
    <w:unhideWhenUsed/>
    <w:rsid w:val="00672EA4"/>
    <w:rPr>
      <w:rFonts w:ascii="Arial" w:hAnsi="Arial" w:cs="Arial" w:hint="default"/>
      <w:i w:val="0"/>
      <w:iCs w:val="0"/>
      <w:color w:val="4C6599"/>
      <w:sz w:val="16"/>
      <w:szCs w:val="16"/>
      <w:u w:val="single"/>
    </w:rPr>
  </w:style>
  <w:style w:type="paragraph" w:styleId="af8">
    <w:name w:val="Body Text"/>
    <w:basedOn w:val="a"/>
    <w:link w:val="af9"/>
    <w:rsid w:val="00672EA4"/>
    <w:pPr>
      <w:widowControl w:val="0"/>
      <w:spacing w:after="283"/>
    </w:pPr>
    <w:rPr>
      <w:rFonts w:ascii="Liberation Serif" w:eastAsia="DejaVu Sans" w:hAnsi="Liberation Serif" w:cs="DejaVu Sans"/>
      <w:lang w:val="en-US" w:eastAsia="zh-CN" w:bidi="hi-IN"/>
    </w:rPr>
  </w:style>
  <w:style w:type="character" w:customStyle="1" w:styleId="af9">
    <w:name w:val="Основной текст Знак"/>
    <w:basedOn w:val="a0"/>
    <w:link w:val="af8"/>
    <w:rsid w:val="00672EA4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16">
    <w:name w:val="Основной текст16"/>
    <w:basedOn w:val="a0"/>
    <w:rsid w:val="0067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0"/>
    <w:rsid w:val="0067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styleId="afa">
    <w:name w:val="annotation reference"/>
    <w:basedOn w:val="a0"/>
    <w:uiPriority w:val="99"/>
    <w:semiHidden/>
    <w:unhideWhenUsed/>
    <w:rsid w:val="00672EA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72EA4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72EA4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72EA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72EA4"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rsid w:val="00672EA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672EA4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672EA4"/>
  </w:style>
  <w:style w:type="paragraph" w:customStyle="1" w:styleId="1">
    <w:name w:val="Обычный1"/>
    <w:rsid w:val="00672EA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AA0278"/>
    <w:pPr>
      <w:spacing w:after="0" w:line="240" w:lineRule="auto"/>
    </w:pPr>
    <w:rPr>
      <w:sz w:val="24"/>
      <w:szCs w:val="24"/>
    </w:rPr>
  </w:style>
  <w:style w:type="paragraph" w:styleId="aff2">
    <w:name w:val="header"/>
    <w:basedOn w:val="a"/>
    <w:link w:val="17"/>
    <w:uiPriority w:val="99"/>
    <w:unhideWhenUsed/>
    <w:rsid w:val="00347C47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f2"/>
    <w:uiPriority w:val="99"/>
    <w:semiHidden/>
    <w:rsid w:val="00347C47"/>
    <w:rPr>
      <w:sz w:val="24"/>
      <w:szCs w:val="24"/>
    </w:rPr>
  </w:style>
  <w:style w:type="paragraph" w:styleId="aff3">
    <w:name w:val="footer"/>
    <w:basedOn w:val="a"/>
    <w:link w:val="19"/>
    <w:uiPriority w:val="99"/>
    <w:unhideWhenUsed/>
    <w:rsid w:val="00347C47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f3"/>
    <w:uiPriority w:val="99"/>
    <w:semiHidden/>
    <w:rsid w:val="00347C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49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635">
          <w:marLeft w:val="0"/>
          <w:marRight w:val="-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5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579">
          <w:marLeft w:val="0"/>
          <w:marRight w:val="-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60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062">
          <w:marLeft w:val="0"/>
          <w:marRight w:val="-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30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748">
          <w:marLeft w:val="0"/>
          <w:marRight w:val="-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64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813">
          <w:marLeft w:val="0"/>
          <w:marRight w:val="-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D3C1DE2-866C-404D-B251-3AE4CDF9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5987</Words>
  <Characters>34129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NVGoreva</cp:lastModifiedBy>
  <cp:revision>8</cp:revision>
  <cp:lastPrinted>2021-08-24T08:54:00Z</cp:lastPrinted>
  <dcterms:created xsi:type="dcterms:W3CDTF">2021-08-23T09:28:00Z</dcterms:created>
  <dcterms:modified xsi:type="dcterms:W3CDTF">2022-06-10T05:29:00Z</dcterms:modified>
</cp:coreProperties>
</file>